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FA964" w14:textId="72A2F3DE" w:rsidR="00150A30" w:rsidRPr="000D2522" w:rsidRDefault="00150A30" w:rsidP="1CB9E577"/>
    <w:tbl>
      <w:tblPr>
        <w:tblpPr w:leftFromText="187" w:rightFromText="187" w:vertAnchor="page" w:horzAnchor="margin" w:tblpXSpec="center" w:tblpY="4621"/>
        <w:tblOverlap w:val="never"/>
        <w:tblW w:w="9806" w:type="dxa"/>
        <w:tblLayout w:type="fixed"/>
        <w:tblCellMar>
          <w:top w:w="14" w:type="dxa"/>
          <w:left w:w="86" w:type="dxa"/>
          <w:bottom w:w="14" w:type="dxa"/>
          <w:right w:w="86" w:type="dxa"/>
        </w:tblCellMar>
        <w:tblLook w:val="0000" w:firstRow="0" w:lastRow="0" w:firstColumn="0" w:lastColumn="0" w:noHBand="0" w:noVBand="0"/>
      </w:tblPr>
      <w:tblGrid>
        <w:gridCol w:w="9806"/>
      </w:tblGrid>
      <w:tr w:rsidR="001047AD" w:rsidRPr="00F47C79" w14:paraId="221FA975" w14:textId="77777777" w:rsidTr="1CB9E577">
        <w:trPr>
          <w:trHeight w:val="7372"/>
        </w:trPr>
        <w:tc>
          <w:tcPr>
            <w:tcW w:w="9806" w:type="dxa"/>
            <w:shd w:val="clear" w:color="auto" w:fill="auto"/>
          </w:tcPr>
          <w:p w14:paraId="221FA965" w14:textId="77777777" w:rsidR="006D4E26" w:rsidRPr="001D3550" w:rsidRDefault="006D4E26" w:rsidP="006D4E26">
            <w:pPr>
              <w:pStyle w:val="Comments"/>
              <w:jc w:val="center"/>
              <w:rPr>
                <w:rFonts w:ascii="Arial" w:hAnsi="Arial" w:cs="Arial"/>
                <w:b/>
                <w:color w:val="auto"/>
                <w:sz w:val="32"/>
                <w:szCs w:val="32"/>
              </w:rPr>
            </w:pPr>
            <w:r w:rsidRPr="001D3550">
              <w:rPr>
                <w:rFonts w:ascii="Arial" w:hAnsi="Arial" w:cs="Arial"/>
                <w:b/>
                <w:color w:val="auto"/>
                <w:sz w:val="32"/>
                <w:szCs w:val="32"/>
              </w:rPr>
              <w:t>NOTICE TO PROSPECTIVE BIDDERS</w:t>
            </w:r>
          </w:p>
          <w:p w14:paraId="221FA967" w14:textId="2127BDA4" w:rsidR="006D4E26" w:rsidRDefault="006D4E26" w:rsidP="1CB9E577">
            <w:pPr>
              <w:pStyle w:val="Comments"/>
              <w:jc w:val="center"/>
              <w:rPr>
                <w:rFonts w:ascii="Arial" w:hAnsi="Arial" w:cs="Arial"/>
                <w:color w:val="auto"/>
                <w:sz w:val="24"/>
              </w:rPr>
            </w:pPr>
          </w:p>
          <w:p w14:paraId="221FA968" w14:textId="50C8ECE3" w:rsidR="001D3550" w:rsidRDefault="001D3550" w:rsidP="006D4E26">
            <w:pPr>
              <w:spacing w:line="276" w:lineRule="auto"/>
              <w:ind w:left="360"/>
              <w:jc w:val="center"/>
              <w:rPr>
                <w:rFonts w:ascii="Arial" w:hAnsi="Arial" w:cs="Arial"/>
                <w:b/>
                <w:color w:val="000000" w:themeColor="text1"/>
                <w:sz w:val="28"/>
                <w:szCs w:val="28"/>
              </w:rPr>
            </w:pPr>
            <w:bookmarkStart w:id="0" w:name="Text1"/>
            <w:r>
              <w:rPr>
                <w:rFonts w:ascii="Arial" w:hAnsi="Arial" w:cs="Arial"/>
                <w:b/>
                <w:color w:val="000000" w:themeColor="text1"/>
                <w:sz w:val="28"/>
                <w:szCs w:val="28"/>
              </w:rPr>
              <w:t xml:space="preserve">Request for </w:t>
            </w:r>
            <w:r w:rsidR="00B16229">
              <w:rPr>
                <w:rFonts w:ascii="Arial" w:hAnsi="Arial" w:cs="Arial"/>
                <w:b/>
                <w:color w:val="000000" w:themeColor="text1"/>
                <w:sz w:val="28"/>
                <w:szCs w:val="28"/>
              </w:rPr>
              <w:t xml:space="preserve">Qualifications and </w:t>
            </w:r>
            <w:r>
              <w:rPr>
                <w:rFonts w:ascii="Arial" w:hAnsi="Arial" w:cs="Arial"/>
                <w:b/>
                <w:color w:val="000000" w:themeColor="text1"/>
                <w:sz w:val="28"/>
                <w:szCs w:val="28"/>
              </w:rPr>
              <w:t>Proposals</w:t>
            </w:r>
          </w:p>
          <w:p w14:paraId="221FA969" w14:textId="23954901" w:rsidR="006D4E26" w:rsidRPr="001D3550" w:rsidRDefault="006D4E26" w:rsidP="006D4E26">
            <w:pPr>
              <w:spacing w:line="276" w:lineRule="auto"/>
              <w:ind w:left="360"/>
              <w:jc w:val="center"/>
              <w:rPr>
                <w:rFonts w:ascii="Arial" w:hAnsi="Arial" w:cs="Arial"/>
                <w:b/>
                <w:i/>
                <w:color w:val="000000" w:themeColor="text1"/>
                <w:sz w:val="28"/>
                <w:szCs w:val="28"/>
              </w:rPr>
            </w:pPr>
            <w:r w:rsidRPr="001D3550">
              <w:rPr>
                <w:rFonts w:ascii="Arial" w:hAnsi="Arial" w:cs="Arial"/>
                <w:b/>
                <w:color w:val="000000" w:themeColor="text1"/>
                <w:sz w:val="28"/>
                <w:szCs w:val="28"/>
              </w:rPr>
              <w:t>for</w:t>
            </w:r>
            <w:r w:rsidRPr="001D3550">
              <w:rPr>
                <w:rFonts w:ascii="Arial" w:hAnsi="Arial" w:cs="Arial"/>
                <w:b/>
                <w:i/>
                <w:color w:val="000000" w:themeColor="text1"/>
                <w:sz w:val="28"/>
                <w:szCs w:val="28"/>
              </w:rPr>
              <w:t xml:space="preserve"> </w:t>
            </w:r>
            <w:r w:rsidRPr="00A661EC">
              <w:rPr>
                <w:rFonts w:ascii="Arial" w:hAnsi="Arial" w:cs="Arial"/>
                <w:b/>
                <w:iCs/>
                <w:color w:val="000000" w:themeColor="text1"/>
                <w:sz w:val="28"/>
                <w:szCs w:val="28"/>
              </w:rPr>
              <w:t>Weatherizatio</w:t>
            </w:r>
            <w:r w:rsidR="0047526D">
              <w:rPr>
                <w:rFonts w:ascii="Arial" w:hAnsi="Arial" w:cs="Arial"/>
                <w:b/>
                <w:iCs/>
                <w:color w:val="000000" w:themeColor="text1"/>
                <w:sz w:val="28"/>
                <w:szCs w:val="28"/>
              </w:rPr>
              <w:t>n</w:t>
            </w:r>
            <w:r w:rsidRPr="001D3550">
              <w:rPr>
                <w:rFonts w:ascii="Arial" w:hAnsi="Arial" w:cs="Arial"/>
                <w:b/>
                <w:color w:val="000000" w:themeColor="text1"/>
                <w:sz w:val="28"/>
                <w:szCs w:val="28"/>
              </w:rPr>
              <w:t xml:space="preserve"> </w:t>
            </w:r>
            <w:r w:rsidR="00A34320">
              <w:rPr>
                <w:rFonts w:ascii="Arial" w:hAnsi="Arial" w:cs="Arial"/>
                <w:b/>
                <w:color w:val="000000" w:themeColor="text1"/>
                <w:sz w:val="28"/>
                <w:szCs w:val="28"/>
              </w:rPr>
              <w:t>HVAC</w:t>
            </w:r>
            <w:r w:rsidR="009C2B12">
              <w:rPr>
                <w:rFonts w:ascii="Arial" w:hAnsi="Arial" w:cs="Arial"/>
                <w:b/>
                <w:color w:val="000000" w:themeColor="text1"/>
                <w:sz w:val="28"/>
                <w:szCs w:val="28"/>
              </w:rPr>
              <w:t>, Roofing,</w:t>
            </w:r>
            <w:r w:rsidR="003475C0">
              <w:rPr>
                <w:rFonts w:ascii="Arial" w:hAnsi="Arial" w:cs="Arial"/>
                <w:b/>
                <w:color w:val="000000" w:themeColor="text1"/>
                <w:sz w:val="28"/>
                <w:szCs w:val="28"/>
              </w:rPr>
              <w:t xml:space="preserve"> and Electrical</w:t>
            </w:r>
            <w:r w:rsidR="00BC7902" w:rsidRPr="001D3550">
              <w:rPr>
                <w:rFonts w:ascii="Arial" w:hAnsi="Arial" w:cs="Arial"/>
                <w:b/>
                <w:color w:val="000000" w:themeColor="text1"/>
                <w:sz w:val="28"/>
                <w:szCs w:val="28"/>
              </w:rPr>
              <w:t xml:space="preserve"> </w:t>
            </w:r>
            <w:r w:rsidRPr="001D3550">
              <w:rPr>
                <w:rFonts w:ascii="Arial" w:hAnsi="Arial" w:cs="Arial"/>
                <w:b/>
                <w:color w:val="000000" w:themeColor="text1"/>
                <w:sz w:val="28"/>
                <w:szCs w:val="28"/>
              </w:rPr>
              <w:t>Services</w:t>
            </w:r>
          </w:p>
          <w:p w14:paraId="221FA96A" w14:textId="77777777" w:rsidR="006D4E26" w:rsidRPr="006D4E26" w:rsidRDefault="006D4E26" w:rsidP="1CB9E577">
            <w:pPr>
              <w:spacing w:line="276" w:lineRule="auto"/>
              <w:ind w:left="360"/>
              <w:jc w:val="center"/>
              <w:rPr>
                <w:rFonts w:ascii="Arial" w:hAnsi="Arial" w:cs="Arial"/>
                <w:i/>
                <w:iCs/>
                <w:color w:val="000000" w:themeColor="text1"/>
                <w:sz w:val="24"/>
              </w:rPr>
            </w:pPr>
          </w:p>
          <w:p w14:paraId="7A7CD73A" w14:textId="49D8900E" w:rsidR="00AA24FD" w:rsidRPr="006D4E26" w:rsidRDefault="2E84CAB9" w:rsidP="00AA24FD">
            <w:pPr>
              <w:spacing w:line="276" w:lineRule="auto"/>
              <w:ind w:left="360"/>
              <w:jc w:val="center"/>
              <w:rPr>
                <w:rFonts w:ascii="Arial" w:hAnsi="Arial" w:cs="Arial"/>
                <w:color w:val="000000" w:themeColor="text1"/>
                <w:sz w:val="24"/>
              </w:rPr>
            </w:pPr>
            <w:r w:rsidRPr="1CB9E577">
              <w:rPr>
                <w:rFonts w:ascii="Arial" w:hAnsi="Arial" w:cs="Arial"/>
                <w:i/>
                <w:iCs/>
                <w:color w:val="000000" w:themeColor="text1"/>
                <w:sz w:val="24"/>
              </w:rPr>
              <w:t xml:space="preserve">Action </w:t>
            </w:r>
            <w:r w:rsidR="00345469">
              <w:rPr>
                <w:rFonts w:ascii="Arial" w:hAnsi="Arial" w:cs="Arial"/>
                <w:i/>
                <w:iCs/>
                <w:color w:val="000000" w:themeColor="text1"/>
                <w:sz w:val="24"/>
              </w:rPr>
              <w:t>P</w:t>
            </w:r>
            <w:r w:rsidRPr="1CB9E577">
              <w:rPr>
                <w:rFonts w:ascii="Arial" w:hAnsi="Arial" w:cs="Arial"/>
                <w:i/>
                <w:iCs/>
                <w:color w:val="000000" w:themeColor="text1"/>
                <w:sz w:val="24"/>
              </w:rPr>
              <w:t>act</w:t>
            </w:r>
            <w:bookmarkEnd w:id="0"/>
            <w:r w:rsidR="00CC21C1">
              <w:rPr>
                <w:rFonts w:ascii="Arial" w:hAnsi="Arial" w:cs="Arial"/>
                <w:i/>
                <w:iCs/>
                <w:color w:val="000000" w:themeColor="text1"/>
                <w:sz w:val="24"/>
              </w:rPr>
              <w:t xml:space="preserve"> </w:t>
            </w:r>
            <w:r w:rsidR="642AF290" w:rsidRPr="00281C8B">
              <w:rPr>
                <w:rFonts w:ascii="Arial" w:hAnsi="Arial" w:cs="Arial"/>
                <w:color w:val="000000" w:themeColor="text1"/>
                <w:sz w:val="24"/>
              </w:rPr>
              <w:t>is</w:t>
            </w:r>
            <w:r w:rsidR="00CC21C1">
              <w:rPr>
                <w:rFonts w:ascii="Arial" w:hAnsi="Arial" w:cs="Arial"/>
                <w:color w:val="000000" w:themeColor="text1"/>
                <w:sz w:val="24"/>
              </w:rPr>
              <w:t xml:space="preserve"> now</w:t>
            </w:r>
            <w:r w:rsidR="642AF290" w:rsidRPr="1CB9E577">
              <w:rPr>
                <w:rFonts w:ascii="Arial" w:hAnsi="Arial" w:cs="Arial"/>
                <w:color w:val="000000" w:themeColor="text1"/>
                <w:sz w:val="24"/>
              </w:rPr>
              <w:t xml:space="preserve"> accepting propo</w:t>
            </w:r>
            <w:r w:rsidR="1A4D89B4" w:rsidRPr="1CB9E577">
              <w:rPr>
                <w:rFonts w:ascii="Arial" w:hAnsi="Arial" w:cs="Arial"/>
                <w:color w:val="000000" w:themeColor="text1"/>
                <w:sz w:val="24"/>
              </w:rPr>
              <w:t xml:space="preserve">sals from qualified </w:t>
            </w:r>
            <w:r w:rsidR="701CD9B9" w:rsidRPr="1CB9E577">
              <w:rPr>
                <w:rFonts w:ascii="Arial" w:hAnsi="Arial" w:cs="Arial"/>
                <w:color w:val="000000" w:themeColor="text1"/>
                <w:sz w:val="24"/>
              </w:rPr>
              <w:t>HVAC</w:t>
            </w:r>
            <w:r w:rsidR="00BA5FB8">
              <w:rPr>
                <w:rFonts w:ascii="Arial" w:hAnsi="Arial" w:cs="Arial"/>
                <w:color w:val="000000" w:themeColor="text1"/>
                <w:sz w:val="24"/>
              </w:rPr>
              <w:t xml:space="preserve">, </w:t>
            </w:r>
            <w:r w:rsidR="00560CA8">
              <w:rPr>
                <w:rFonts w:ascii="Arial" w:hAnsi="Arial" w:cs="Arial"/>
                <w:color w:val="000000" w:themeColor="text1"/>
                <w:sz w:val="24"/>
              </w:rPr>
              <w:t>G</w:t>
            </w:r>
            <w:r w:rsidR="00BA5FB8">
              <w:rPr>
                <w:rFonts w:ascii="Arial" w:hAnsi="Arial" w:cs="Arial"/>
                <w:color w:val="000000" w:themeColor="text1"/>
                <w:sz w:val="24"/>
              </w:rPr>
              <w:t>eneral</w:t>
            </w:r>
            <w:r w:rsidR="007E2CA8">
              <w:rPr>
                <w:rFonts w:ascii="Arial" w:hAnsi="Arial" w:cs="Arial"/>
                <w:color w:val="000000" w:themeColor="text1"/>
                <w:sz w:val="24"/>
              </w:rPr>
              <w:t>,</w:t>
            </w:r>
            <w:r w:rsidR="00560CA8">
              <w:rPr>
                <w:rFonts w:ascii="Arial" w:hAnsi="Arial" w:cs="Arial"/>
                <w:color w:val="000000" w:themeColor="text1"/>
                <w:sz w:val="24"/>
              </w:rPr>
              <w:t xml:space="preserve"> </w:t>
            </w:r>
            <w:r w:rsidR="00DC082A">
              <w:rPr>
                <w:rFonts w:ascii="Arial" w:hAnsi="Arial" w:cs="Arial"/>
                <w:color w:val="000000" w:themeColor="text1"/>
                <w:sz w:val="24"/>
              </w:rPr>
              <w:t xml:space="preserve">Roofing, </w:t>
            </w:r>
            <w:r w:rsidR="541023B4" w:rsidRPr="1CB9E577">
              <w:rPr>
                <w:rFonts w:ascii="Arial" w:hAnsi="Arial" w:cs="Arial"/>
                <w:color w:val="000000" w:themeColor="text1"/>
                <w:sz w:val="24"/>
              </w:rPr>
              <w:t>and</w:t>
            </w:r>
            <w:r w:rsidR="017B9BC3" w:rsidRPr="1CB9E577">
              <w:rPr>
                <w:rFonts w:ascii="Arial" w:hAnsi="Arial" w:cs="Arial"/>
                <w:color w:val="000000" w:themeColor="text1"/>
                <w:sz w:val="24"/>
              </w:rPr>
              <w:t xml:space="preserve"> </w:t>
            </w:r>
            <w:r w:rsidR="171D6157" w:rsidRPr="1CB9E577">
              <w:rPr>
                <w:rFonts w:ascii="Arial" w:hAnsi="Arial" w:cs="Arial"/>
                <w:color w:val="000000" w:themeColor="text1"/>
                <w:sz w:val="24"/>
              </w:rPr>
              <w:t>Electrical</w:t>
            </w:r>
            <w:r w:rsidR="1A4D89B4" w:rsidRPr="1CB9E577">
              <w:rPr>
                <w:rFonts w:ascii="Arial" w:hAnsi="Arial" w:cs="Arial"/>
                <w:color w:val="000000" w:themeColor="text1"/>
                <w:sz w:val="24"/>
              </w:rPr>
              <w:t xml:space="preserve"> </w:t>
            </w:r>
            <w:r w:rsidR="00560CA8">
              <w:rPr>
                <w:rFonts w:ascii="Arial" w:hAnsi="Arial" w:cs="Arial"/>
                <w:color w:val="000000" w:themeColor="text1"/>
                <w:sz w:val="24"/>
              </w:rPr>
              <w:t>C</w:t>
            </w:r>
            <w:r w:rsidR="559D6EB8" w:rsidRPr="1CB9E577">
              <w:rPr>
                <w:rFonts w:ascii="Arial" w:hAnsi="Arial" w:cs="Arial"/>
                <w:color w:val="000000" w:themeColor="text1"/>
                <w:sz w:val="24"/>
              </w:rPr>
              <w:t>ontractors</w:t>
            </w:r>
            <w:r w:rsidR="00073FCD">
              <w:rPr>
                <w:rFonts w:ascii="Arial" w:hAnsi="Arial" w:cs="Arial"/>
                <w:color w:val="000000" w:themeColor="text1"/>
                <w:sz w:val="24"/>
              </w:rPr>
              <w:t xml:space="preserve"> </w:t>
            </w:r>
            <w:r w:rsidR="1A4D89B4" w:rsidRPr="1CB9E577">
              <w:rPr>
                <w:rFonts w:ascii="Arial" w:hAnsi="Arial" w:cs="Arial"/>
                <w:color w:val="000000" w:themeColor="text1"/>
                <w:sz w:val="24"/>
              </w:rPr>
              <w:t>interested in performing HVAC</w:t>
            </w:r>
            <w:r w:rsidR="007E2CA8">
              <w:rPr>
                <w:rFonts w:ascii="Arial" w:hAnsi="Arial" w:cs="Arial"/>
                <w:color w:val="000000" w:themeColor="text1"/>
                <w:sz w:val="24"/>
              </w:rPr>
              <w:t>, roofing</w:t>
            </w:r>
            <w:r w:rsidR="00560CA8">
              <w:rPr>
                <w:rFonts w:ascii="Arial" w:hAnsi="Arial" w:cs="Arial"/>
                <w:color w:val="000000" w:themeColor="text1"/>
                <w:sz w:val="24"/>
              </w:rPr>
              <w:t>,</w:t>
            </w:r>
            <w:r w:rsidR="017B9BC3" w:rsidRPr="1CB9E577">
              <w:rPr>
                <w:rFonts w:ascii="Arial" w:hAnsi="Arial" w:cs="Arial"/>
                <w:color w:val="000000" w:themeColor="text1"/>
                <w:sz w:val="24"/>
              </w:rPr>
              <w:t xml:space="preserve"> </w:t>
            </w:r>
            <w:r w:rsidR="00192FC2">
              <w:rPr>
                <w:rFonts w:ascii="Arial" w:hAnsi="Arial" w:cs="Arial"/>
                <w:color w:val="000000" w:themeColor="text1"/>
                <w:sz w:val="24"/>
              </w:rPr>
              <w:t>or</w:t>
            </w:r>
            <w:r w:rsidR="017B9BC3" w:rsidRPr="1CB9E577">
              <w:rPr>
                <w:rFonts w:ascii="Arial" w:hAnsi="Arial" w:cs="Arial"/>
                <w:color w:val="000000" w:themeColor="text1"/>
                <w:sz w:val="24"/>
              </w:rPr>
              <w:t xml:space="preserve"> </w:t>
            </w:r>
            <w:r w:rsidR="00D8123A">
              <w:rPr>
                <w:rFonts w:ascii="Arial" w:hAnsi="Arial" w:cs="Arial"/>
                <w:color w:val="000000" w:themeColor="text1"/>
                <w:sz w:val="24"/>
              </w:rPr>
              <w:t>e</w:t>
            </w:r>
            <w:r w:rsidR="171D6157" w:rsidRPr="1CB9E577">
              <w:rPr>
                <w:rFonts w:ascii="Arial" w:hAnsi="Arial" w:cs="Arial"/>
                <w:color w:val="000000" w:themeColor="text1"/>
                <w:sz w:val="24"/>
              </w:rPr>
              <w:t>lectrical</w:t>
            </w:r>
            <w:r w:rsidR="1A4D89B4" w:rsidRPr="1CB9E577">
              <w:rPr>
                <w:rFonts w:ascii="Arial" w:hAnsi="Arial" w:cs="Arial"/>
                <w:color w:val="000000" w:themeColor="text1"/>
                <w:sz w:val="24"/>
              </w:rPr>
              <w:t xml:space="preserve"> </w:t>
            </w:r>
            <w:r w:rsidR="642AF290" w:rsidRPr="1CB9E577">
              <w:rPr>
                <w:rFonts w:ascii="Arial" w:hAnsi="Arial" w:cs="Arial"/>
                <w:color w:val="000000" w:themeColor="text1"/>
                <w:sz w:val="24"/>
              </w:rPr>
              <w:t>weatherization</w:t>
            </w:r>
            <w:r w:rsidR="1A4D89B4" w:rsidRPr="1CB9E577">
              <w:rPr>
                <w:rFonts w:ascii="Arial" w:hAnsi="Arial" w:cs="Arial"/>
                <w:color w:val="000000" w:themeColor="text1"/>
                <w:sz w:val="24"/>
              </w:rPr>
              <w:t xml:space="preserve"> measures for the Weatherization Assistance Program</w:t>
            </w:r>
            <w:r w:rsidR="00073FCD">
              <w:rPr>
                <w:rFonts w:ascii="Arial" w:hAnsi="Arial" w:cs="Arial"/>
                <w:color w:val="000000" w:themeColor="text1"/>
                <w:sz w:val="24"/>
              </w:rPr>
              <w:t>.</w:t>
            </w:r>
            <w:r w:rsidR="1A4D89B4" w:rsidRPr="1CB9E577">
              <w:rPr>
                <w:rFonts w:ascii="Arial" w:hAnsi="Arial" w:cs="Arial"/>
                <w:color w:val="000000" w:themeColor="text1"/>
                <w:sz w:val="24"/>
              </w:rPr>
              <w:t xml:space="preserve"> </w:t>
            </w:r>
            <w:r w:rsidR="00073FCD">
              <w:rPr>
                <w:rFonts w:ascii="Arial" w:hAnsi="Arial" w:cs="Arial"/>
                <w:color w:val="000000" w:themeColor="text1"/>
                <w:sz w:val="24"/>
              </w:rPr>
              <w:t>Our program</w:t>
            </w:r>
            <w:r w:rsidR="1A4D89B4" w:rsidRPr="1CB9E577">
              <w:rPr>
                <w:rFonts w:ascii="Arial" w:hAnsi="Arial" w:cs="Arial"/>
                <w:color w:val="000000" w:themeColor="text1"/>
                <w:sz w:val="24"/>
              </w:rPr>
              <w:t xml:space="preserve"> benefit</w:t>
            </w:r>
            <w:r w:rsidR="00073FCD">
              <w:rPr>
                <w:rFonts w:ascii="Arial" w:hAnsi="Arial" w:cs="Arial"/>
                <w:color w:val="000000" w:themeColor="text1"/>
                <w:sz w:val="24"/>
              </w:rPr>
              <w:t>s</w:t>
            </w:r>
            <w:r w:rsidR="1A4D89B4" w:rsidRPr="1CB9E577">
              <w:rPr>
                <w:rFonts w:ascii="Arial" w:hAnsi="Arial" w:cs="Arial"/>
                <w:color w:val="000000" w:themeColor="text1"/>
                <w:sz w:val="24"/>
              </w:rPr>
              <w:t xml:space="preserve"> residents of income qualified households</w:t>
            </w:r>
            <w:r w:rsidR="642AF290" w:rsidRPr="1CB9E577">
              <w:rPr>
                <w:rFonts w:ascii="Arial" w:hAnsi="Arial" w:cs="Arial"/>
                <w:color w:val="000000" w:themeColor="text1"/>
                <w:sz w:val="24"/>
              </w:rPr>
              <w:t xml:space="preserve"> </w:t>
            </w:r>
            <w:r w:rsidR="1A4D89B4" w:rsidRPr="1CB9E577">
              <w:rPr>
                <w:rFonts w:ascii="Arial" w:hAnsi="Arial" w:cs="Arial"/>
                <w:color w:val="000000" w:themeColor="text1"/>
                <w:sz w:val="24"/>
              </w:rPr>
              <w:t xml:space="preserve">throughout </w:t>
            </w:r>
            <w:r w:rsidR="15FCDD79" w:rsidRPr="1CB9E577">
              <w:rPr>
                <w:rFonts w:ascii="Arial" w:hAnsi="Arial" w:cs="Arial"/>
                <w:color w:val="000000" w:themeColor="text1"/>
                <w:sz w:val="24"/>
              </w:rPr>
              <w:t>Atkinson, Appling, Bacon, Brantley, Bulloch, Candler, Charlton,</w:t>
            </w:r>
            <w:r w:rsidR="4E29BFF9" w:rsidRPr="1CB9E577">
              <w:rPr>
                <w:rFonts w:ascii="Arial" w:hAnsi="Arial" w:cs="Arial"/>
                <w:color w:val="000000" w:themeColor="text1"/>
                <w:sz w:val="24"/>
              </w:rPr>
              <w:t xml:space="preserve"> Chatham,</w:t>
            </w:r>
            <w:r w:rsidR="15FCDD79" w:rsidRPr="1CB9E577">
              <w:rPr>
                <w:rFonts w:ascii="Arial" w:hAnsi="Arial" w:cs="Arial"/>
                <w:color w:val="000000" w:themeColor="text1"/>
                <w:sz w:val="24"/>
              </w:rPr>
              <w:t xml:space="preserve"> Clinch, Coffee, Effingham, Evans, Jeff Davis, Pierce, Tattnall, Toombs, Ware,</w:t>
            </w:r>
            <w:r w:rsidR="423AB877" w:rsidRPr="1CB9E577">
              <w:rPr>
                <w:rFonts w:ascii="Arial" w:hAnsi="Arial" w:cs="Arial"/>
                <w:color w:val="000000" w:themeColor="text1"/>
                <w:sz w:val="24"/>
              </w:rPr>
              <w:t xml:space="preserve"> and</w:t>
            </w:r>
            <w:r w:rsidR="15FCDD79" w:rsidRPr="1CB9E577">
              <w:rPr>
                <w:rFonts w:ascii="Arial" w:hAnsi="Arial" w:cs="Arial"/>
                <w:color w:val="000000" w:themeColor="text1"/>
                <w:sz w:val="24"/>
              </w:rPr>
              <w:t xml:space="preserve"> Wayne </w:t>
            </w:r>
            <w:r w:rsidR="1A4D89B4" w:rsidRPr="1CB9E577">
              <w:rPr>
                <w:rFonts w:ascii="Arial" w:hAnsi="Arial" w:cs="Arial"/>
                <w:color w:val="000000" w:themeColor="text1"/>
                <w:sz w:val="24"/>
              </w:rPr>
              <w:t>counties</w:t>
            </w:r>
            <w:r w:rsidR="642AF290" w:rsidRPr="1CB9E577">
              <w:rPr>
                <w:rFonts w:ascii="Arial" w:hAnsi="Arial" w:cs="Arial"/>
                <w:color w:val="000000" w:themeColor="text1"/>
                <w:sz w:val="24"/>
              </w:rPr>
              <w:t>.</w:t>
            </w:r>
            <w:r w:rsidR="7B3046B9" w:rsidRPr="1CB9E577">
              <w:rPr>
                <w:rFonts w:ascii="Arial" w:hAnsi="Arial" w:cs="Arial"/>
                <w:color w:val="000000" w:themeColor="text1"/>
                <w:sz w:val="24"/>
              </w:rPr>
              <w:t xml:space="preserve"> </w:t>
            </w:r>
            <w:r w:rsidR="559D6EB8" w:rsidRPr="1CB9E577">
              <w:rPr>
                <w:rFonts w:ascii="Arial" w:hAnsi="Arial" w:cs="Arial"/>
                <w:color w:val="000000" w:themeColor="text1"/>
                <w:sz w:val="24"/>
              </w:rPr>
              <w:t>RF</w:t>
            </w:r>
            <w:r w:rsidR="002A1726">
              <w:rPr>
                <w:rFonts w:ascii="Arial" w:hAnsi="Arial" w:cs="Arial"/>
                <w:color w:val="000000" w:themeColor="text1"/>
                <w:sz w:val="24"/>
              </w:rPr>
              <w:t>Q</w:t>
            </w:r>
            <w:r w:rsidR="559D6EB8" w:rsidRPr="1CB9E577">
              <w:rPr>
                <w:rFonts w:ascii="Arial" w:hAnsi="Arial" w:cs="Arial"/>
                <w:color w:val="000000" w:themeColor="text1"/>
                <w:sz w:val="24"/>
              </w:rPr>
              <w:t xml:space="preserve"> packages may be obtained by emailing</w:t>
            </w:r>
            <w:r w:rsidR="00CC21C1">
              <w:rPr>
                <w:rFonts w:ascii="Arial" w:hAnsi="Arial" w:cs="Arial"/>
                <w:color w:val="000000" w:themeColor="text1"/>
                <w:sz w:val="24"/>
              </w:rPr>
              <w:t xml:space="preserve"> Tiffany Lanning at</w:t>
            </w:r>
            <w:r w:rsidR="559D6EB8" w:rsidRPr="1CB9E577">
              <w:rPr>
                <w:rFonts w:ascii="Arial" w:hAnsi="Arial" w:cs="Arial"/>
                <w:color w:val="000000" w:themeColor="text1"/>
                <w:sz w:val="24"/>
              </w:rPr>
              <w:t xml:space="preserve"> </w:t>
            </w:r>
            <w:r w:rsidR="3B306606" w:rsidRPr="1CB9E577">
              <w:rPr>
                <w:rFonts w:ascii="Arial" w:hAnsi="Arial" w:cs="Arial"/>
                <w:color w:val="000000" w:themeColor="text1"/>
                <w:sz w:val="24"/>
              </w:rPr>
              <w:t>tlanning@myactionpact.org</w:t>
            </w:r>
            <w:r w:rsidR="559D6EB8" w:rsidRPr="1CB9E577">
              <w:rPr>
                <w:rFonts w:ascii="Arial" w:hAnsi="Arial" w:cs="Arial"/>
                <w:color w:val="000000" w:themeColor="text1"/>
                <w:sz w:val="24"/>
              </w:rPr>
              <w:t xml:space="preserve"> or</w:t>
            </w:r>
            <w:r w:rsidR="00A661EC">
              <w:rPr>
                <w:rFonts w:ascii="Arial" w:hAnsi="Arial" w:cs="Arial"/>
                <w:color w:val="000000" w:themeColor="text1"/>
                <w:sz w:val="24"/>
              </w:rPr>
              <w:t xml:space="preserve"> by</w:t>
            </w:r>
            <w:r w:rsidR="559D6EB8" w:rsidRPr="1CB9E577">
              <w:rPr>
                <w:rFonts w:ascii="Arial" w:hAnsi="Arial" w:cs="Arial"/>
                <w:color w:val="000000" w:themeColor="text1"/>
                <w:sz w:val="24"/>
              </w:rPr>
              <w:t xml:space="preserve"> calling (</w:t>
            </w:r>
            <w:r w:rsidR="15FCDD79" w:rsidRPr="1CB9E577">
              <w:rPr>
                <w:rFonts w:ascii="Arial" w:hAnsi="Arial" w:cs="Arial"/>
                <w:color w:val="000000" w:themeColor="text1"/>
                <w:sz w:val="24"/>
              </w:rPr>
              <w:t>912</w:t>
            </w:r>
            <w:r w:rsidR="559D6EB8" w:rsidRPr="1CB9E577">
              <w:rPr>
                <w:rFonts w:ascii="Arial" w:hAnsi="Arial" w:cs="Arial"/>
                <w:color w:val="000000" w:themeColor="text1"/>
                <w:sz w:val="24"/>
              </w:rPr>
              <w:t xml:space="preserve">) </w:t>
            </w:r>
            <w:r w:rsidR="15FCDD79" w:rsidRPr="1CB9E577">
              <w:rPr>
                <w:rFonts w:ascii="Arial" w:hAnsi="Arial" w:cs="Arial"/>
                <w:color w:val="000000" w:themeColor="text1"/>
                <w:sz w:val="24"/>
              </w:rPr>
              <w:t>285</w:t>
            </w:r>
            <w:r w:rsidR="559D6EB8" w:rsidRPr="1CB9E577">
              <w:rPr>
                <w:rFonts w:ascii="Arial" w:hAnsi="Arial" w:cs="Arial"/>
                <w:color w:val="000000" w:themeColor="text1"/>
                <w:sz w:val="24"/>
              </w:rPr>
              <w:t>-</w:t>
            </w:r>
            <w:r w:rsidR="15FCDD79" w:rsidRPr="1CB9E577">
              <w:rPr>
                <w:rFonts w:ascii="Arial" w:hAnsi="Arial" w:cs="Arial"/>
                <w:color w:val="000000" w:themeColor="text1"/>
                <w:sz w:val="24"/>
              </w:rPr>
              <w:t>6085</w:t>
            </w:r>
            <w:r w:rsidR="559D6EB8" w:rsidRPr="1CB9E577">
              <w:rPr>
                <w:rFonts w:ascii="Arial" w:hAnsi="Arial" w:cs="Arial"/>
                <w:color w:val="000000" w:themeColor="text1"/>
                <w:sz w:val="24"/>
              </w:rPr>
              <w:t>.  Proposal</w:t>
            </w:r>
            <w:r w:rsidR="00536DD0">
              <w:rPr>
                <w:rFonts w:ascii="Arial" w:hAnsi="Arial" w:cs="Arial"/>
                <w:color w:val="000000" w:themeColor="text1"/>
                <w:sz w:val="24"/>
              </w:rPr>
              <w:t>/Bid</w:t>
            </w:r>
            <w:r w:rsidR="559D6EB8" w:rsidRPr="1CB9E577">
              <w:rPr>
                <w:rFonts w:ascii="Arial" w:hAnsi="Arial" w:cs="Arial"/>
                <w:color w:val="000000" w:themeColor="text1"/>
                <w:sz w:val="24"/>
              </w:rPr>
              <w:t xml:space="preserve"> submissions are due by </w:t>
            </w:r>
            <w:r w:rsidR="00603327" w:rsidRPr="1CB9E577">
              <w:rPr>
                <w:rFonts w:ascii="Arial" w:hAnsi="Arial" w:cs="Arial"/>
                <w:color w:val="000000" w:themeColor="text1"/>
                <w:sz w:val="24"/>
              </w:rPr>
              <w:t xml:space="preserve">March </w:t>
            </w:r>
            <w:r w:rsidR="3A220699" w:rsidRPr="1CB9E577">
              <w:rPr>
                <w:rFonts w:ascii="Arial" w:hAnsi="Arial" w:cs="Arial"/>
                <w:color w:val="000000" w:themeColor="text1"/>
                <w:sz w:val="24"/>
              </w:rPr>
              <w:t>7</w:t>
            </w:r>
            <w:r w:rsidR="6539B3CB" w:rsidRPr="1CB9E577">
              <w:rPr>
                <w:rFonts w:ascii="Arial" w:hAnsi="Arial" w:cs="Arial"/>
                <w:color w:val="000000" w:themeColor="text1"/>
                <w:sz w:val="24"/>
              </w:rPr>
              <w:t>, 20</w:t>
            </w:r>
            <w:r w:rsidR="11CF8D67" w:rsidRPr="1CB9E577">
              <w:rPr>
                <w:rFonts w:ascii="Arial" w:hAnsi="Arial" w:cs="Arial"/>
                <w:color w:val="000000" w:themeColor="text1"/>
                <w:sz w:val="24"/>
              </w:rPr>
              <w:t>2</w:t>
            </w:r>
            <w:r w:rsidR="00014142">
              <w:rPr>
                <w:rFonts w:ascii="Arial" w:hAnsi="Arial" w:cs="Arial"/>
                <w:color w:val="000000" w:themeColor="text1"/>
                <w:sz w:val="24"/>
              </w:rPr>
              <w:t>5</w:t>
            </w:r>
            <w:r w:rsidR="33B0AF1C" w:rsidRPr="1CB9E577">
              <w:rPr>
                <w:rFonts w:ascii="Arial" w:hAnsi="Arial" w:cs="Arial"/>
                <w:color w:val="000000" w:themeColor="text1"/>
                <w:sz w:val="24"/>
              </w:rPr>
              <w:t>, at 2</w:t>
            </w:r>
            <w:r w:rsidR="559D6EB8" w:rsidRPr="1CB9E577">
              <w:rPr>
                <w:rFonts w:ascii="Arial" w:hAnsi="Arial" w:cs="Arial"/>
                <w:color w:val="000000" w:themeColor="text1"/>
                <w:sz w:val="24"/>
              </w:rPr>
              <w:t>:00 p.m.</w:t>
            </w:r>
            <w:r w:rsidR="00CC21C1">
              <w:rPr>
                <w:rFonts w:ascii="Arial" w:hAnsi="Arial" w:cs="Arial"/>
                <w:color w:val="000000" w:themeColor="text1"/>
                <w:sz w:val="24"/>
              </w:rPr>
              <w:t>, EST.</w:t>
            </w:r>
            <w:r w:rsidR="642AF290" w:rsidRPr="1CB9E577">
              <w:rPr>
                <w:rFonts w:ascii="Arial" w:hAnsi="Arial" w:cs="Arial"/>
                <w:color w:val="000000" w:themeColor="text1"/>
                <w:sz w:val="24"/>
              </w:rPr>
              <w:t xml:space="preserve"> </w:t>
            </w:r>
            <w:r w:rsidR="00AA24FD" w:rsidRPr="1CB9E577">
              <w:rPr>
                <w:rFonts w:ascii="Arial" w:hAnsi="Arial" w:cs="Arial"/>
                <w:color w:val="000000" w:themeColor="text1"/>
                <w:sz w:val="24"/>
              </w:rPr>
              <w:t xml:space="preserve">Action </w:t>
            </w:r>
            <w:r w:rsidR="00AA24FD">
              <w:rPr>
                <w:rFonts w:ascii="Arial" w:hAnsi="Arial" w:cs="Arial"/>
                <w:color w:val="000000" w:themeColor="text1"/>
                <w:sz w:val="24"/>
              </w:rPr>
              <w:t>P</w:t>
            </w:r>
            <w:r w:rsidR="00AA24FD" w:rsidRPr="1CB9E577">
              <w:rPr>
                <w:rFonts w:ascii="Arial" w:hAnsi="Arial" w:cs="Arial"/>
                <w:color w:val="000000" w:themeColor="text1"/>
                <w:sz w:val="24"/>
              </w:rPr>
              <w:t>ac</w:t>
            </w:r>
            <w:r w:rsidR="00AA24FD" w:rsidRPr="00345469">
              <w:rPr>
                <w:rFonts w:ascii="Arial" w:hAnsi="Arial" w:cs="Arial"/>
                <w:color w:val="000000" w:themeColor="text1"/>
                <w:sz w:val="24"/>
              </w:rPr>
              <w:t>t</w:t>
            </w:r>
            <w:r w:rsidR="00AA24FD" w:rsidRPr="1CB9E577">
              <w:rPr>
                <w:rFonts w:ascii="Arial" w:hAnsi="Arial" w:cs="Arial"/>
                <w:i/>
                <w:iCs/>
                <w:color w:val="000000" w:themeColor="text1"/>
                <w:sz w:val="24"/>
              </w:rPr>
              <w:t xml:space="preserve"> </w:t>
            </w:r>
            <w:r w:rsidR="00AA24FD">
              <w:rPr>
                <w:rFonts w:ascii="Arial" w:hAnsi="Arial" w:cs="Arial"/>
                <w:color w:val="000000" w:themeColor="text1"/>
                <w:sz w:val="24"/>
              </w:rPr>
              <w:t xml:space="preserve">strongly </w:t>
            </w:r>
            <w:r w:rsidR="00AA24FD" w:rsidRPr="1CB9E577">
              <w:rPr>
                <w:rFonts w:ascii="Arial" w:hAnsi="Arial" w:cs="Arial"/>
                <w:color w:val="000000" w:themeColor="text1"/>
                <w:sz w:val="24"/>
              </w:rPr>
              <w:t>encourages</w:t>
            </w:r>
            <w:r w:rsidR="00AA24FD">
              <w:rPr>
                <w:rFonts w:ascii="Arial" w:hAnsi="Arial" w:cs="Arial"/>
                <w:color w:val="000000" w:themeColor="text1"/>
                <w:sz w:val="24"/>
              </w:rPr>
              <w:t xml:space="preserve"> </w:t>
            </w:r>
            <w:r w:rsidR="00AA24FD" w:rsidRPr="1CB9E577">
              <w:rPr>
                <w:rFonts w:ascii="Arial" w:hAnsi="Arial" w:cs="Arial"/>
                <w:color w:val="000000" w:themeColor="text1"/>
                <w:sz w:val="24"/>
              </w:rPr>
              <w:t>M/WBE, and Labor Surplus Area Firms</w:t>
            </w:r>
            <w:r w:rsidR="00AA24FD">
              <w:rPr>
                <w:rFonts w:ascii="Arial" w:hAnsi="Arial" w:cs="Arial"/>
                <w:color w:val="000000" w:themeColor="text1"/>
                <w:sz w:val="24"/>
              </w:rPr>
              <w:t xml:space="preserve"> to apply as well as all other qualified individuals.</w:t>
            </w:r>
          </w:p>
          <w:p w14:paraId="221FA96B" w14:textId="2259D87D" w:rsidR="006D4E26" w:rsidRPr="006D4E26" w:rsidRDefault="006D4E26" w:rsidP="1CB9E577">
            <w:pPr>
              <w:spacing w:line="276" w:lineRule="auto"/>
              <w:ind w:left="360"/>
              <w:jc w:val="center"/>
              <w:rPr>
                <w:rFonts w:ascii="Arial" w:hAnsi="Arial" w:cs="Arial"/>
                <w:color w:val="000000" w:themeColor="text1"/>
                <w:sz w:val="24"/>
              </w:rPr>
            </w:pPr>
          </w:p>
          <w:p w14:paraId="221FA970" w14:textId="4AD37C10" w:rsidR="006D4E26" w:rsidRDefault="24B2A114" w:rsidP="1CB9E577">
            <w:pPr>
              <w:pStyle w:val="Comments"/>
              <w:jc w:val="center"/>
              <w:rPr>
                <w:b/>
                <w:bCs/>
                <w:color w:val="auto"/>
                <w:sz w:val="28"/>
                <w:szCs w:val="28"/>
              </w:rPr>
            </w:pPr>
            <w:r w:rsidRPr="1CB9E577">
              <w:rPr>
                <w:b/>
                <w:bCs/>
                <w:color w:val="auto"/>
                <w:sz w:val="28"/>
                <w:szCs w:val="28"/>
              </w:rPr>
              <w:t>WEATHERIZATION ASSISTANCE PROGRAM</w:t>
            </w:r>
            <w:r w:rsidR="006D4E26">
              <w:br/>
            </w:r>
            <w:r w:rsidR="3B6DE8DF" w:rsidRPr="1CB9E577">
              <w:rPr>
                <w:b/>
                <w:bCs/>
                <w:color w:val="auto"/>
                <w:sz w:val="28"/>
                <w:szCs w:val="28"/>
              </w:rPr>
              <w:t>912-285-6085</w:t>
            </w:r>
          </w:p>
          <w:p w14:paraId="221FA971" w14:textId="77777777" w:rsidR="006D4E26" w:rsidRDefault="006D4E26" w:rsidP="00870C3C">
            <w:pPr>
              <w:pStyle w:val="Comments"/>
              <w:rPr>
                <w:rFonts w:ascii="Arial" w:hAnsi="Arial" w:cs="Arial"/>
                <w:color w:val="auto"/>
                <w:sz w:val="24"/>
              </w:rPr>
            </w:pPr>
          </w:p>
          <w:p w14:paraId="221FA972" w14:textId="77777777" w:rsidR="006D4E26" w:rsidRDefault="006D4E26" w:rsidP="00870C3C">
            <w:pPr>
              <w:pStyle w:val="Comments"/>
              <w:rPr>
                <w:rFonts w:ascii="Arial" w:hAnsi="Arial" w:cs="Arial"/>
                <w:color w:val="auto"/>
                <w:sz w:val="24"/>
              </w:rPr>
            </w:pPr>
          </w:p>
          <w:p w14:paraId="221FA973" w14:textId="77777777" w:rsidR="006D4E26" w:rsidRDefault="006D4E26" w:rsidP="00870C3C">
            <w:pPr>
              <w:pStyle w:val="Comments"/>
              <w:rPr>
                <w:rFonts w:ascii="Arial" w:hAnsi="Arial" w:cs="Arial"/>
                <w:color w:val="auto"/>
                <w:sz w:val="24"/>
              </w:rPr>
            </w:pPr>
          </w:p>
          <w:p w14:paraId="221FA974" w14:textId="77777777" w:rsidR="006D4E26" w:rsidRPr="00F47C79" w:rsidRDefault="006D4E26" w:rsidP="00870C3C">
            <w:pPr>
              <w:pStyle w:val="Comments"/>
              <w:rPr>
                <w:rFonts w:ascii="Arial" w:hAnsi="Arial" w:cs="Arial"/>
                <w:color w:val="auto"/>
                <w:sz w:val="24"/>
              </w:rPr>
            </w:pPr>
          </w:p>
        </w:tc>
      </w:tr>
    </w:tbl>
    <w:p w14:paraId="221FA976" w14:textId="63D709A6" w:rsidR="001F32A9" w:rsidRPr="000D2522" w:rsidRDefault="009E5E32" w:rsidP="000D2522">
      <w:r>
        <w:rPr>
          <w:noProof/>
        </w:rPr>
        <w:drawing>
          <wp:anchor distT="0" distB="0" distL="114300" distR="114300" simplePos="0" relativeHeight="251659264" behindDoc="1" locked="0" layoutInCell="1" allowOverlap="1" wp14:anchorId="0AA316D9" wp14:editId="2DE4F84A">
            <wp:simplePos x="0" y="0"/>
            <wp:positionH relativeFrom="margin">
              <wp:align>left</wp:align>
            </wp:positionH>
            <wp:positionV relativeFrom="paragraph">
              <wp:posOffset>1193165</wp:posOffset>
            </wp:positionV>
            <wp:extent cx="1261745" cy="390525"/>
            <wp:effectExtent l="0" t="0" r="0" b="9525"/>
            <wp:wrapNone/>
            <wp:docPr id="5" name="Picture 5"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text on a white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1745" cy="390525"/>
                    </a:xfrm>
                    <a:prstGeom prst="rect">
                      <a:avLst/>
                    </a:prstGeom>
                    <a:noFill/>
                    <a:ln>
                      <a:noFill/>
                    </a:ln>
                  </pic:spPr>
                </pic:pic>
              </a:graphicData>
            </a:graphic>
          </wp:anchor>
        </w:drawing>
      </w:r>
      <w:r>
        <w:rPr>
          <w:noProof/>
        </w:rPr>
        <w:drawing>
          <wp:anchor distT="0" distB="0" distL="114300" distR="114300" simplePos="0" relativeHeight="251657216" behindDoc="0" locked="0" layoutInCell="1" allowOverlap="1" wp14:anchorId="221FA97B" wp14:editId="4B9A0FA1">
            <wp:simplePos x="0" y="0"/>
            <wp:positionH relativeFrom="margin">
              <wp:align>right</wp:align>
            </wp:positionH>
            <wp:positionV relativeFrom="paragraph">
              <wp:posOffset>558800</wp:posOffset>
            </wp:positionV>
            <wp:extent cx="661670" cy="1038225"/>
            <wp:effectExtent l="0" t="0" r="5080" b="9525"/>
            <wp:wrapNone/>
            <wp:docPr id="18" name="Picture 18" descr="wx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x works logo"/>
                    <pic:cNvPicPr>
                      <a:picLocks noChangeAspect="1" noChangeArrowheads="1"/>
                    </pic:cNvPicPr>
                  </pic:nvPicPr>
                  <pic:blipFill>
                    <a:blip r:embed="rId7" cstate="print"/>
                    <a:srcRect/>
                    <a:stretch>
                      <a:fillRect/>
                    </a:stretch>
                  </pic:blipFill>
                  <pic:spPr bwMode="auto">
                    <a:xfrm>
                      <a:off x="0" y="0"/>
                      <a:ext cx="661670" cy="1038225"/>
                    </a:xfrm>
                    <a:prstGeom prst="rect">
                      <a:avLst/>
                    </a:prstGeom>
                    <a:noFill/>
                  </pic:spPr>
                </pic:pic>
              </a:graphicData>
            </a:graphic>
          </wp:anchor>
        </w:drawing>
      </w:r>
    </w:p>
    <w:sectPr w:rsidR="001F32A9" w:rsidRPr="000D2522" w:rsidSect="006B7D75">
      <w:headerReference w:type="even"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95904" w14:textId="77777777" w:rsidR="00201318" w:rsidRDefault="00201318">
      <w:r>
        <w:separator/>
      </w:r>
    </w:p>
  </w:endnote>
  <w:endnote w:type="continuationSeparator" w:id="0">
    <w:p w14:paraId="456328D6" w14:textId="77777777" w:rsidR="00201318" w:rsidRDefault="00201318">
      <w:r>
        <w:continuationSeparator/>
      </w:r>
    </w:p>
  </w:endnote>
  <w:endnote w:type="continuationNotice" w:id="1">
    <w:p w14:paraId="2F53CECC" w14:textId="77777777" w:rsidR="00201318" w:rsidRDefault="00201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24F52" w14:textId="77777777" w:rsidR="00201318" w:rsidRDefault="00201318">
      <w:r>
        <w:separator/>
      </w:r>
    </w:p>
  </w:footnote>
  <w:footnote w:type="continuationSeparator" w:id="0">
    <w:p w14:paraId="6897CD21" w14:textId="77777777" w:rsidR="00201318" w:rsidRDefault="00201318">
      <w:r>
        <w:continuationSeparator/>
      </w:r>
    </w:p>
  </w:footnote>
  <w:footnote w:type="continuationNotice" w:id="1">
    <w:p w14:paraId="39990753" w14:textId="77777777" w:rsidR="00201318" w:rsidRDefault="00201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FA985" w14:textId="77777777" w:rsidR="00FB321A" w:rsidRDefault="00000000">
    <w:r>
      <w:rPr>
        <w:noProof/>
      </w:rPr>
      <w:pict w14:anchorId="221FA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9" type="#_x0000_t136" style="position:absolute;margin-left:0;margin-top:0;width:365.45pt;height:243.6pt;rotation:315;z-index:-251658239;mso-position-horizontal:center;mso-position-horizontal-relative:margin;mso-position-vertical:center;mso-position-vertical-relative:margin"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FA986" w14:textId="77777777" w:rsidR="00FB321A" w:rsidRDefault="00000000">
    <w:r>
      <w:rPr>
        <w:noProof/>
      </w:rPr>
      <w:pict w14:anchorId="221FA9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margin-left:0;margin-top:0;width:365.45pt;height:243.6pt;rotation:315;z-index:-251658240;mso-position-horizontal:center;mso-position-horizontal-relative:margin;mso-position-vertical:center;mso-position-vertical-relative:margin"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5077a2,#274073,#bdcce9,#2c4984,#4469b2,#6386b1"/>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C2"/>
    <w:rsid w:val="0001110F"/>
    <w:rsid w:val="00014142"/>
    <w:rsid w:val="00043A06"/>
    <w:rsid w:val="00045821"/>
    <w:rsid w:val="00073FCD"/>
    <w:rsid w:val="000A4FF0"/>
    <w:rsid w:val="000C5A09"/>
    <w:rsid w:val="000C6527"/>
    <w:rsid w:val="000D15A6"/>
    <w:rsid w:val="000D2522"/>
    <w:rsid w:val="000E23A4"/>
    <w:rsid w:val="000E4BF0"/>
    <w:rsid w:val="001047AD"/>
    <w:rsid w:val="001138C3"/>
    <w:rsid w:val="0013269F"/>
    <w:rsid w:val="00134F6F"/>
    <w:rsid w:val="00140FA6"/>
    <w:rsid w:val="00150A30"/>
    <w:rsid w:val="00154CA3"/>
    <w:rsid w:val="00176105"/>
    <w:rsid w:val="00183787"/>
    <w:rsid w:val="00192FC2"/>
    <w:rsid w:val="00193DED"/>
    <w:rsid w:val="001B26A4"/>
    <w:rsid w:val="001D21A0"/>
    <w:rsid w:val="001D3550"/>
    <w:rsid w:val="001F32A9"/>
    <w:rsid w:val="00200036"/>
    <w:rsid w:val="00201318"/>
    <w:rsid w:val="00205CA2"/>
    <w:rsid w:val="00232021"/>
    <w:rsid w:val="00240517"/>
    <w:rsid w:val="0027403F"/>
    <w:rsid w:val="002778DF"/>
    <w:rsid w:val="00281C8B"/>
    <w:rsid w:val="00287A14"/>
    <w:rsid w:val="002A1726"/>
    <w:rsid w:val="002C49FA"/>
    <w:rsid w:val="002E3EFD"/>
    <w:rsid w:val="00313814"/>
    <w:rsid w:val="00317290"/>
    <w:rsid w:val="00345469"/>
    <w:rsid w:val="003475C0"/>
    <w:rsid w:val="00353D19"/>
    <w:rsid w:val="00361BDF"/>
    <w:rsid w:val="00361F59"/>
    <w:rsid w:val="00390E63"/>
    <w:rsid w:val="003A065C"/>
    <w:rsid w:val="003C2DD6"/>
    <w:rsid w:val="003F2AAC"/>
    <w:rsid w:val="00401BD8"/>
    <w:rsid w:val="00415716"/>
    <w:rsid w:val="0043188C"/>
    <w:rsid w:val="00436EE2"/>
    <w:rsid w:val="004425E1"/>
    <w:rsid w:val="00466D63"/>
    <w:rsid w:val="0047526D"/>
    <w:rsid w:val="004772A8"/>
    <w:rsid w:val="00481E1D"/>
    <w:rsid w:val="004A6972"/>
    <w:rsid w:val="004A7FDD"/>
    <w:rsid w:val="004B015A"/>
    <w:rsid w:val="004C4FB6"/>
    <w:rsid w:val="004D18F8"/>
    <w:rsid w:val="004D3A47"/>
    <w:rsid w:val="004D7091"/>
    <w:rsid w:val="005119E7"/>
    <w:rsid w:val="00524E7B"/>
    <w:rsid w:val="00536DD0"/>
    <w:rsid w:val="00560CA8"/>
    <w:rsid w:val="005A3535"/>
    <w:rsid w:val="005B367C"/>
    <w:rsid w:val="005D719D"/>
    <w:rsid w:val="005E5E86"/>
    <w:rsid w:val="005F43A1"/>
    <w:rsid w:val="005F7548"/>
    <w:rsid w:val="00601961"/>
    <w:rsid w:val="00603327"/>
    <w:rsid w:val="00616CDE"/>
    <w:rsid w:val="00631FB0"/>
    <w:rsid w:val="00640BE4"/>
    <w:rsid w:val="00677639"/>
    <w:rsid w:val="00686CF5"/>
    <w:rsid w:val="00691955"/>
    <w:rsid w:val="006A6151"/>
    <w:rsid w:val="006B2656"/>
    <w:rsid w:val="006B7BA1"/>
    <w:rsid w:val="006B7D75"/>
    <w:rsid w:val="006D1CD9"/>
    <w:rsid w:val="006D4E26"/>
    <w:rsid w:val="006D5476"/>
    <w:rsid w:val="007A0583"/>
    <w:rsid w:val="007A3653"/>
    <w:rsid w:val="007B561D"/>
    <w:rsid w:val="007D7144"/>
    <w:rsid w:val="007E2CA8"/>
    <w:rsid w:val="007E4BDC"/>
    <w:rsid w:val="00853CED"/>
    <w:rsid w:val="00860366"/>
    <w:rsid w:val="00865E74"/>
    <w:rsid w:val="00870C3C"/>
    <w:rsid w:val="0087106E"/>
    <w:rsid w:val="00896C8E"/>
    <w:rsid w:val="00896EE8"/>
    <w:rsid w:val="008A5A4F"/>
    <w:rsid w:val="008C08D6"/>
    <w:rsid w:val="008E1218"/>
    <w:rsid w:val="008E3EB3"/>
    <w:rsid w:val="008F22C2"/>
    <w:rsid w:val="00913014"/>
    <w:rsid w:val="00927113"/>
    <w:rsid w:val="00927E29"/>
    <w:rsid w:val="0094381E"/>
    <w:rsid w:val="009802D7"/>
    <w:rsid w:val="009847B3"/>
    <w:rsid w:val="00992811"/>
    <w:rsid w:val="009A1811"/>
    <w:rsid w:val="009C13F5"/>
    <w:rsid w:val="009C2B12"/>
    <w:rsid w:val="009C3E30"/>
    <w:rsid w:val="009D7BA7"/>
    <w:rsid w:val="009E5E32"/>
    <w:rsid w:val="009F612B"/>
    <w:rsid w:val="00A10271"/>
    <w:rsid w:val="00A153C2"/>
    <w:rsid w:val="00A31827"/>
    <w:rsid w:val="00A34320"/>
    <w:rsid w:val="00A4057F"/>
    <w:rsid w:val="00A661EC"/>
    <w:rsid w:val="00A71377"/>
    <w:rsid w:val="00A71D26"/>
    <w:rsid w:val="00A9342D"/>
    <w:rsid w:val="00AA24FD"/>
    <w:rsid w:val="00AA79B7"/>
    <w:rsid w:val="00AA7DB9"/>
    <w:rsid w:val="00AB6867"/>
    <w:rsid w:val="00AC2776"/>
    <w:rsid w:val="00AC2AA2"/>
    <w:rsid w:val="00AD64C5"/>
    <w:rsid w:val="00AF0E01"/>
    <w:rsid w:val="00AF38EE"/>
    <w:rsid w:val="00AF6CFD"/>
    <w:rsid w:val="00B01064"/>
    <w:rsid w:val="00B16229"/>
    <w:rsid w:val="00B61DE7"/>
    <w:rsid w:val="00B8783A"/>
    <w:rsid w:val="00BA5FB8"/>
    <w:rsid w:val="00BA61AC"/>
    <w:rsid w:val="00BA70DD"/>
    <w:rsid w:val="00BB4890"/>
    <w:rsid w:val="00BC7902"/>
    <w:rsid w:val="00BE4ABA"/>
    <w:rsid w:val="00BF5608"/>
    <w:rsid w:val="00C10334"/>
    <w:rsid w:val="00C226D3"/>
    <w:rsid w:val="00CB3AA6"/>
    <w:rsid w:val="00CB6B43"/>
    <w:rsid w:val="00CC21C1"/>
    <w:rsid w:val="00CC351A"/>
    <w:rsid w:val="00CD3940"/>
    <w:rsid w:val="00CF40BB"/>
    <w:rsid w:val="00D00A79"/>
    <w:rsid w:val="00D0334C"/>
    <w:rsid w:val="00D11438"/>
    <w:rsid w:val="00D27AE6"/>
    <w:rsid w:val="00D466F5"/>
    <w:rsid w:val="00D4746E"/>
    <w:rsid w:val="00D8123A"/>
    <w:rsid w:val="00DC082A"/>
    <w:rsid w:val="00DD74C1"/>
    <w:rsid w:val="00DF5FFA"/>
    <w:rsid w:val="00DF6140"/>
    <w:rsid w:val="00E30AE4"/>
    <w:rsid w:val="00E31B23"/>
    <w:rsid w:val="00E34C7D"/>
    <w:rsid w:val="00E4305D"/>
    <w:rsid w:val="00E562C9"/>
    <w:rsid w:val="00E81E36"/>
    <w:rsid w:val="00EC4861"/>
    <w:rsid w:val="00EC5C73"/>
    <w:rsid w:val="00EF0F3C"/>
    <w:rsid w:val="00F1246E"/>
    <w:rsid w:val="00F219F6"/>
    <w:rsid w:val="00F25270"/>
    <w:rsid w:val="00F30774"/>
    <w:rsid w:val="00F32366"/>
    <w:rsid w:val="00F47C79"/>
    <w:rsid w:val="00F525A1"/>
    <w:rsid w:val="00F573E5"/>
    <w:rsid w:val="00F647B8"/>
    <w:rsid w:val="00F90D9C"/>
    <w:rsid w:val="00F93ABC"/>
    <w:rsid w:val="00FB321A"/>
    <w:rsid w:val="017B9BC3"/>
    <w:rsid w:val="11CF8D67"/>
    <w:rsid w:val="15FCDD79"/>
    <w:rsid w:val="171D6157"/>
    <w:rsid w:val="184376D3"/>
    <w:rsid w:val="1A4D89B4"/>
    <w:rsid w:val="1BF9DB73"/>
    <w:rsid w:val="1C7AFB60"/>
    <w:rsid w:val="1CB9E577"/>
    <w:rsid w:val="1F8FF9BF"/>
    <w:rsid w:val="23791D92"/>
    <w:rsid w:val="24B2A114"/>
    <w:rsid w:val="25AA7F00"/>
    <w:rsid w:val="2A89A7AA"/>
    <w:rsid w:val="2BB5791F"/>
    <w:rsid w:val="2E84CAB9"/>
    <w:rsid w:val="2EBCF40C"/>
    <w:rsid w:val="33B0AF1C"/>
    <w:rsid w:val="3A220699"/>
    <w:rsid w:val="3B306606"/>
    <w:rsid w:val="3B6DE8DF"/>
    <w:rsid w:val="3C7CB58C"/>
    <w:rsid w:val="423AB877"/>
    <w:rsid w:val="4684B96E"/>
    <w:rsid w:val="4D0665EA"/>
    <w:rsid w:val="4E29BFF9"/>
    <w:rsid w:val="4FF9DC19"/>
    <w:rsid w:val="541023B4"/>
    <w:rsid w:val="54F7127F"/>
    <w:rsid w:val="559D6EB8"/>
    <w:rsid w:val="628D8BCC"/>
    <w:rsid w:val="62B0C9BC"/>
    <w:rsid w:val="642AF290"/>
    <w:rsid w:val="646805A8"/>
    <w:rsid w:val="6539B3CB"/>
    <w:rsid w:val="6F8EAACC"/>
    <w:rsid w:val="701CD9B9"/>
    <w:rsid w:val="754AEEC4"/>
    <w:rsid w:val="76052866"/>
    <w:rsid w:val="7ABB683B"/>
    <w:rsid w:val="7B3046B9"/>
    <w:rsid w:val="7D13023C"/>
    <w:rsid w:val="7DE5B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077a2,#274073,#bdcce9,#2c4984,#4469b2,#6386b1"/>
    </o:shapedefaults>
    <o:shapelayout v:ext="edit">
      <o:idmap v:ext="edit" data="2"/>
    </o:shapelayout>
  </w:shapeDefaults>
  <w:decimalSymbol w:val="."/>
  <w:listSeparator w:val=","/>
  <w14:docId w14:val="221FA964"/>
  <w15:docId w15:val="{EF7F40AB-1F71-4A4E-ADFE-ACF67D15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140"/>
    <w:rPr>
      <w:rFonts w:ascii="Century Gothic" w:hAnsi="Century Gothic"/>
      <w:color w:val="346084"/>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
    <w:name w:val="Comments"/>
    <w:basedOn w:val="Normal"/>
    <w:rsid w:val="000D2522"/>
    <w:pPr>
      <w:spacing w:before="80"/>
      <w:contextualSpacing/>
    </w:pPr>
  </w:style>
  <w:style w:type="paragraph" w:customStyle="1" w:styleId="Slogan">
    <w:name w:val="Slogan"/>
    <w:basedOn w:val="Normal"/>
    <w:rsid w:val="0013269F"/>
    <w:pPr>
      <w:framePr w:hSpace="187" w:wrap="around" w:vAnchor="page" w:hAnchor="page" w:xAlign="center" w:y="1441"/>
      <w:suppressOverlap/>
    </w:pPr>
    <w:rPr>
      <w:i/>
      <w:color w:val="993300"/>
    </w:rPr>
  </w:style>
  <w:style w:type="paragraph" w:customStyle="1" w:styleId="CompanyName">
    <w:name w:val="Company Name"/>
    <w:basedOn w:val="Normal"/>
    <w:rsid w:val="0013269F"/>
    <w:pPr>
      <w:framePr w:hSpace="187" w:wrap="around" w:vAnchor="page" w:hAnchor="page" w:xAlign="center" w:y="1441"/>
      <w:suppressOverlap/>
    </w:pPr>
    <w:rPr>
      <w:caps/>
      <w:color w:val="642100"/>
      <w:szCs w:val="18"/>
    </w:rPr>
  </w:style>
  <w:style w:type="paragraph" w:customStyle="1" w:styleId="CompanyInformation">
    <w:name w:val="Company Information"/>
    <w:basedOn w:val="Normal"/>
    <w:rsid w:val="0013269F"/>
    <w:pPr>
      <w:spacing w:line="200" w:lineRule="exact"/>
    </w:pPr>
  </w:style>
  <w:style w:type="paragraph" w:customStyle="1" w:styleId="Fax">
    <w:name w:val="Fax"/>
    <w:basedOn w:val="Normal"/>
    <w:rsid w:val="000C5A09"/>
    <w:pPr>
      <w:framePr w:hSpace="187" w:wrap="around" w:vAnchor="page" w:hAnchor="page" w:xAlign="center" w:y="1441"/>
      <w:suppressOverlap/>
    </w:pPr>
    <w:rPr>
      <w:caps/>
      <w:color w:val="993300"/>
      <w:sz w:val="80"/>
      <w:szCs w:val="44"/>
    </w:rPr>
  </w:style>
  <w:style w:type="paragraph" w:styleId="BalloonText">
    <w:name w:val="Balloon Text"/>
    <w:basedOn w:val="Normal"/>
    <w:semiHidden/>
    <w:rsid w:val="00AF6CFD"/>
    <w:rPr>
      <w:rFonts w:ascii="Tahoma" w:hAnsi="Tahoma" w:cs="Tahoma"/>
      <w:sz w:val="16"/>
      <w:szCs w:val="16"/>
    </w:rPr>
  </w:style>
  <w:style w:type="paragraph" w:styleId="Header">
    <w:name w:val="header"/>
    <w:basedOn w:val="Normal"/>
    <w:link w:val="HeaderChar"/>
    <w:rsid w:val="00F93ABC"/>
    <w:pPr>
      <w:tabs>
        <w:tab w:val="center" w:pos="4680"/>
        <w:tab w:val="right" w:pos="9360"/>
      </w:tabs>
    </w:pPr>
  </w:style>
  <w:style w:type="character" w:customStyle="1" w:styleId="HeaderChar">
    <w:name w:val="Header Char"/>
    <w:basedOn w:val="DefaultParagraphFont"/>
    <w:link w:val="Header"/>
    <w:rsid w:val="00F93ABC"/>
    <w:rPr>
      <w:rFonts w:ascii="Century Gothic" w:hAnsi="Century Gothic"/>
      <w:color w:val="346084"/>
      <w:sz w:val="18"/>
      <w:szCs w:val="24"/>
    </w:rPr>
  </w:style>
  <w:style w:type="paragraph" w:styleId="Footer">
    <w:name w:val="footer"/>
    <w:basedOn w:val="Normal"/>
    <w:link w:val="FooterChar"/>
    <w:uiPriority w:val="99"/>
    <w:rsid w:val="00F93ABC"/>
    <w:pPr>
      <w:tabs>
        <w:tab w:val="center" w:pos="4680"/>
        <w:tab w:val="right" w:pos="9360"/>
      </w:tabs>
    </w:pPr>
  </w:style>
  <w:style w:type="character" w:customStyle="1" w:styleId="FooterChar">
    <w:name w:val="Footer Char"/>
    <w:basedOn w:val="DefaultParagraphFont"/>
    <w:link w:val="Footer"/>
    <w:uiPriority w:val="99"/>
    <w:rsid w:val="00F93ABC"/>
    <w:rPr>
      <w:rFonts w:ascii="Century Gothic" w:hAnsi="Century Gothic"/>
      <w:color w:val="346084"/>
      <w:sz w:val="18"/>
      <w:szCs w:val="24"/>
    </w:rPr>
  </w:style>
  <w:style w:type="character" w:styleId="Hyperlink">
    <w:name w:val="Hyperlink"/>
    <w:basedOn w:val="DefaultParagraphFont"/>
    <w:rsid w:val="00BC7902"/>
    <w:rPr>
      <w:color w:val="0000FF" w:themeColor="hyperlink"/>
      <w:u w:val="single"/>
    </w:rPr>
  </w:style>
  <w:style w:type="character" w:styleId="FollowedHyperlink">
    <w:name w:val="FollowedHyperlink"/>
    <w:basedOn w:val="DefaultParagraphFont"/>
    <w:rsid w:val="00A9342D"/>
    <w:rPr>
      <w:color w:val="800080" w:themeColor="followedHyperlink"/>
      <w:u w:val="single"/>
    </w:rPr>
  </w:style>
  <w:style w:type="character" w:styleId="UnresolvedMention">
    <w:name w:val="Unresolved Mention"/>
    <w:basedOn w:val="DefaultParagraphFont"/>
    <w:uiPriority w:val="99"/>
    <w:semiHidden/>
    <w:unhideWhenUsed/>
    <w:rsid w:val="000E2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AppData\Roaming\Microsoft\Templates\Fax%20cover%20shee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Fax cover sheet(2)</Template>
  <TotalTime>114</TotalTime>
  <Pages>1</Pages>
  <Words>144</Words>
  <Characters>822</Characters>
  <Application>Microsoft Office Word</Application>
  <DocSecurity>0</DocSecurity>
  <Lines>6</Lines>
  <Paragraphs>1</Paragraphs>
  <ScaleCrop>false</ScaleCrop>
  <Company>Microsoft Corporation</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Tiffany Lanning</cp:lastModifiedBy>
  <cp:revision>31</cp:revision>
  <cp:lastPrinted>2018-01-09T18:32:00Z</cp:lastPrinted>
  <dcterms:created xsi:type="dcterms:W3CDTF">2024-12-16T15:19:00Z</dcterms:created>
  <dcterms:modified xsi:type="dcterms:W3CDTF">2025-01-31T15:14:00Z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TC010129501033</vt:lpwstr>
  </property>
</Properties>
</file>