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F7179" w14:textId="3FD41CA3" w:rsidR="009B5943" w:rsidRDefault="00F65BED" w:rsidP="00C009E8">
      <w:pPr>
        <w:jc w:val="center"/>
      </w:pPr>
      <w:r>
        <w:rPr>
          <w:noProof/>
        </w:rPr>
        <w:drawing>
          <wp:inline distT="0" distB="0" distL="0" distR="0" wp14:anchorId="6C50EB2F" wp14:editId="1911180B">
            <wp:extent cx="2105025" cy="981075"/>
            <wp:effectExtent l="0" t="0" r="0" b="0"/>
            <wp:docPr id="2" name="Picture 2" descr="Action p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on pac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981075"/>
                    </a:xfrm>
                    <a:prstGeom prst="rect">
                      <a:avLst/>
                    </a:prstGeom>
                    <a:noFill/>
                    <a:ln>
                      <a:noFill/>
                    </a:ln>
                  </pic:spPr>
                </pic:pic>
              </a:graphicData>
            </a:graphic>
          </wp:inline>
        </w:drawing>
      </w:r>
    </w:p>
    <w:p w14:paraId="5DFF717C" w14:textId="77777777" w:rsidR="00C009E8" w:rsidRDefault="00C009E8" w:rsidP="00C009E8">
      <w:pPr>
        <w:jc w:val="center"/>
      </w:pPr>
    </w:p>
    <w:p w14:paraId="5DFF717D" w14:textId="77777777" w:rsidR="00C009E8" w:rsidRDefault="00C009E8" w:rsidP="00C009E8">
      <w:pPr>
        <w:jc w:val="center"/>
      </w:pPr>
    </w:p>
    <w:p w14:paraId="5DFF717E" w14:textId="77777777" w:rsidR="00C009E8" w:rsidRDefault="00C009E8" w:rsidP="00C009E8">
      <w:pPr>
        <w:pStyle w:val="Default"/>
        <w:jc w:val="center"/>
      </w:pPr>
    </w:p>
    <w:p w14:paraId="5DFF717F" w14:textId="77777777" w:rsidR="00C009E8" w:rsidRPr="0066697F" w:rsidRDefault="00C009E8" w:rsidP="00C009E8">
      <w:pPr>
        <w:pStyle w:val="Default"/>
        <w:jc w:val="center"/>
        <w:rPr>
          <w:sz w:val="40"/>
          <w:szCs w:val="36"/>
        </w:rPr>
      </w:pPr>
      <w:r w:rsidRPr="0066697F">
        <w:rPr>
          <w:b/>
          <w:bCs/>
          <w:sz w:val="40"/>
          <w:szCs w:val="36"/>
        </w:rPr>
        <w:t>REQUEST FOR PROPOSAL</w:t>
      </w:r>
    </w:p>
    <w:p w14:paraId="5DFF7180" w14:textId="77777777" w:rsidR="00C009E8" w:rsidRPr="0066697F" w:rsidRDefault="00C009E8" w:rsidP="00C009E8">
      <w:pPr>
        <w:pStyle w:val="Default"/>
        <w:jc w:val="center"/>
        <w:rPr>
          <w:b/>
          <w:bCs/>
          <w:sz w:val="40"/>
          <w:szCs w:val="36"/>
        </w:rPr>
      </w:pPr>
      <w:r w:rsidRPr="0066697F">
        <w:rPr>
          <w:b/>
          <w:bCs/>
          <w:sz w:val="40"/>
          <w:szCs w:val="36"/>
        </w:rPr>
        <w:t>CONSULTING/PROFESSIONAL SERVICES</w:t>
      </w:r>
    </w:p>
    <w:p w14:paraId="5DFF7181" w14:textId="77777777" w:rsidR="00C009E8" w:rsidRDefault="00C009E8" w:rsidP="00C009E8">
      <w:pPr>
        <w:pStyle w:val="Default"/>
        <w:jc w:val="center"/>
        <w:rPr>
          <w:sz w:val="36"/>
          <w:szCs w:val="36"/>
        </w:rPr>
      </w:pPr>
    </w:p>
    <w:p w14:paraId="5DFF7182" w14:textId="77777777" w:rsidR="00C009E8" w:rsidRDefault="00C009E8" w:rsidP="00C009E8">
      <w:pPr>
        <w:pStyle w:val="Default"/>
        <w:jc w:val="center"/>
        <w:rPr>
          <w:b/>
          <w:bCs/>
          <w:sz w:val="32"/>
          <w:szCs w:val="32"/>
        </w:rPr>
      </w:pPr>
    </w:p>
    <w:p w14:paraId="5DFF7183" w14:textId="77777777" w:rsidR="00C009E8" w:rsidRPr="0066697F" w:rsidRDefault="0066697F" w:rsidP="00C009E8">
      <w:pPr>
        <w:pStyle w:val="Default"/>
        <w:jc w:val="center"/>
        <w:rPr>
          <w:b/>
          <w:bCs/>
          <w:sz w:val="44"/>
          <w:szCs w:val="32"/>
        </w:rPr>
      </w:pPr>
      <w:r w:rsidRPr="0066697F">
        <w:rPr>
          <w:b/>
          <w:bCs/>
          <w:sz w:val="44"/>
          <w:szCs w:val="32"/>
        </w:rPr>
        <w:t xml:space="preserve">COMPREHENSIVE </w:t>
      </w:r>
      <w:r w:rsidR="00C009E8" w:rsidRPr="0066697F">
        <w:rPr>
          <w:b/>
          <w:bCs/>
          <w:sz w:val="44"/>
          <w:szCs w:val="32"/>
        </w:rPr>
        <w:t>COMMUNITY NEEDS ASSESMENT</w:t>
      </w:r>
    </w:p>
    <w:p w14:paraId="5DFF7184" w14:textId="77777777" w:rsidR="00C009E8" w:rsidRDefault="00C009E8" w:rsidP="00C009E8">
      <w:pPr>
        <w:pStyle w:val="Default"/>
        <w:jc w:val="center"/>
        <w:rPr>
          <w:b/>
          <w:bCs/>
          <w:sz w:val="32"/>
          <w:szCs w:val="32"/>
        </w:rPr>
      </w:pPr>
    </w:p>
    <w:p w14:paraId="5DFF7185" w14:textId="77777777" w:rsidR="00C009E8" w:rsidRDefault="00C009E8" w:rsidP="00C009E8">
      <w:pPr>
        <w:pStyle w:val="Default"/>
        <w:jc w:val="center"/>
        <w:rPr>
          <w:sz w:val="32"/>
          <w:szCs w:val="32"/>
        </w:rPr>
      </w:pPr>
    </w:p>
    <w:p w14:paraId="5DFF7186" w14:textId="77777777" w:rsidR="00C009E8" w:rsidRDefault="00C009E8" w:rsidP="00C009E8">
      <w:pPr>
        <w:pStyle w:val="Default"/>
        <w:jc w:val="center"/>
        <w:rPr>
          <w:b/>
          <w:bCs/>
          <w:sz w:val="32"/>
          <w:szCs w:val="32"/>
        </w:rPr>
      </w:pPr>
    </w:p>
    <w:p w14:paraId="5DFF7187" w14:textId="77777777" w:rsidR="00C009E8" w:rsidRDefault="00C009E8" w:rsidP="00C009E8">
      <w:pPr>
        <w:pStyle w:val="Default"/>
        <w:jc w:val="center"/>
        <w:rPr>
          <w:b/>
          <w:bCs/>
          <w:sz w:val="32"/>
          <w:szCs w:val="32"/>
        </w:rPr>
      </w:pPr>
    </w:p>
    <w:p w14:paraId="5DFF7188" w14:textId="77777777" w:rsidR="00C009E8" w:rsidRDefault="00C009E8" w:rsidP="00C009E8">
      <w:pPr>
        <w:pStyle w:val="Default"/>
        <w:jc w:val="center"/>
        <w:rPr>
          <w:b/>
          <w:bCs/>
          <w:sz w:val="32"/>
          <w:szCs w:val="32"/>
        </w:rPr>
      </w:pPr>
    </w:p>
    <w:p w14:paraId="5DFF7189" w14:textId="77777777" w:rsidR="00C009E8" w:rsidRDefault="00C009E8" w:rsidP="00C009E8">
      <w:pPr>
        <w:pStyle w:val="Default"/>
        <w:jc w:val="center"/>
        <w:rPr>
          <w:b/>
          <w:bCs/>
          <w:sz w:val="32"/>
          <w:szCs w:val="32"/>
        </w:rPr>
      </w:pPr>
    </w:p>
    <w:p w14:paraId="5DFF718B" w14:textId="4E9A3112" w:rsidR="00C009E8" w:rsidRDefault="00F65BED" w:rsidP="00F65BED">
      <w:pPr>
        <w:pStyle w:val="Default"/>
        <w:jc w:val="center"/>
        <w:rPr>
          <w:b/>
          <w:bCs/>
          <w:sz w:val="32"/>
          <w:szCs w:val="32"/>
        </w:rPr>
      </w:pPr>
      <w:r>
        <w:rPr>
          <w:b/>
          <w:bCs/>
          <w:sz w:val="32"/>
          <w:szCs w:val="32"/>
        </w:rPr>
        <w:t>action pact</w:t>
      </w:r>
    </w:p>
    <w:p w14:paraId="0C596BE4" w14:textId="5A62CFDA" w:rsidR="00050CC0" w:rsidRPr="0018182B" w:rsidRDefault="0018182B" w:rsidP="00F65BED">
      <w:pPr>
        <w:pStyle w:val="Default"/>
        <w:jc w:val="center"/>
        <w:rPr>
          <w:b/>
          <w:bCs/>
          <w:sz w:val="32"/>
          <w:szCs w:val="32"/>
        </w:rPr>
      </w:pPr>
      <w:r w:rsidRPr="0018182B">
        <w:rPr>
          <w:b/>
          <w:bCs/>
          <w:sz w:val="32"/>
          <w:szCs w:val="32"/>
        </w:rPr>
        <w:t>510 Tebeau Street</w:t>
      </w:r>
    </w:p>
    <w:p w14:paraId="5DFF718C" w14:textId="77777777" w:rsidR="00C009E8" w:rsidRDefault="00C009E8" w:rsidP="00C009E8">
      <w:pPr>
        <w:pStyle w:val="Default"/>
        <w:jc w:val="center"/>
        <w:rPr>
          <w:sz w:val="32"/>
          <w:szCs w:val="32"/>
        </w:rPr>
      </w:pPr>
      <w:r>
        <w:rPr>
          <w:b/>
          <w:bCs/>
          <w:sz w:val="32"/>
          <w:szCs w:val="32"/>
        </w:rPr>
        <w:t>Waycross, GA 31501</w:t>
      </w:r>
    </w:p>
    <w:p w14:paraId="5DFF718D" w14:textId="7A807615" w:rsidR="00C009E8" w:rsidRPr="00C009E8" w:rsidRDefault="004E679D" w:rsidP="00C009E8">
      <w:pPr>
        <w:jc w:val="center"/>
        <w:rPr>
          <w:b/>
          <w:bCs/>
          <w:sz w:val="32"/>
          <w:szCs w:val="32"/>
        </w:rPr>
      </w:pPr>
      <w:hyperlink r:id="rId6" w:history="1">
        <w:r w:rsidR="0018182B">
          <w:rPr>
            <w:rStyle w:val="Hyperlink"/>
            <w:b/>
            <w:bCs/>
            <w:color w:val="auto"/>
            <w:sz w:val="32"/>
            <w:szCs w:val="32"/>
            <w:u w:val="none"/>
          </w:rPr>
          <w:t>www.myactionpact.org</w:t>
        </w:r>
      </w:hyperlink>
    </w:p>
    <w:p w14:paraId="5DFF718E" w14:textId="77777777" w:rsidR="00C009E8" w:rsidRDefault="00C009E8" w:rsidP="00C009E8">
      <w:pPr>
        <w:jc w:val="center"/>
        <w:rPr>
          <w:b/>
          <w:bCs/>
          <w:sz w:val="32"/>
          <w:szCs w:val="32"/>
        </w:rPr>
      </w:pPr>
    </w:p>
    <w:p w14:paraId="5DFF718F" w14:textId="77777777" w:rsidR="00C009E8" w:rsidRDefault="00C009E8" w:rsidP="00C009E8">
      <w:pPr>
        <w:jc w:val="center"/>
        <w:rPr>
          <w:b/>
          <w:bCs/>
          <w:sz w:val="32"/>
          <w:szCs w:val="32"/>
        </w:rPr>
      </w:pPr>
    </w:p>
    <w:p w14:paraId="5DFF7190" w14:textId="77777777" w:rsidR="00C009E8" w:rsidRDefault="00C009E8" w:rsidP="00C009E8">
      <w:pPr>
        <w:jc w:val="center"/>
        <w:rPr>
          <w:b/>
          <w:bCs/>
          <w:sz w:val="32"/>
          <w:szCs w:val="32"/>
        </w:rPr>
      </w:pPr>
    </w:p>
    <w:p w14:paraId="5DFF7191" w14:textId="77777777" w:rsidR="00C009E8" w:rsidRDefault="00C009E8" w:rsidP="00C009E8">
      <w:pPr>
        <w:jc w:val="center"/>
        <w:rPr>
          <w:b/>
          <w:bCs/>
          <w:sz w:val="32"/>
          <w:szCs w:val="32"/>
        </w:rPr>
      </w:pPr>
    </w:p>
    <w:p w14:paraId="5DFF7192" w14:textId="77777777" w:rsidR="00C009E8" w:rsidRDefault="00C009E8" w:rsidP="00C009E8">
      <w:pPr>
        <w:pStyle w:val="Default"/>
        <w:jc w:val="center"/>
        <w:rPr>
          <w:sz w:val="28"/>
          <w:szCs w:val="28"/>
        </w:rPr>
      </w:pPr>
      <w:r>
        <w:rPr>
          <w:b/>
          <w:bCs/>
          <w:sz w:val="28"/>
          <w:szCs w:val="28"/>
        </w:rPr>
        <w:t>Request for Consulting/Professional Services</w:t>
      </w:r>
    </w:p>
    <w:p w14:paraId="5DFF7193" w14:textId="77777777" w:rsidR="00C009E8" w:rsidRDefault="00C009E8" w:rsidP="00C009E8">
      <w:pPr>
        <w:pStyle w:val="Default"/>
        <w:jc w:val="center"/>
        <w:rPr>
          <w:sz w:val="28"/>
          <w:szCs w:val="28"/>
        </w:rPr>
      </w:pPr>
      <w:r>
        <w:rPr>
          <w:b/>
          <w:bCs/>
          <w:sz w:val="28"/>
          <w:szCs w:val="28"/>
        </w:rPr>
        <w:t>for Community Needs Assessment</w:t>
      </w:r>
    </w:p>
    <w:p w14:paraId="5DFF7194" w14:textId="77777777" w:rsidR="00C009E8" w:rsidRDefault="00C009E8" w:rsidP="00C009E8">
      <w:pPr>
        <w:pStyle w:val="Default"/>
        <w:rPr>
          <w:b/>
          <w:bCs/>
          <w:sz w:val="28"/>
          <w:szCs w:val="28"/>
        </w:rPr>
      </w:pPr>
    </w:p>
    <w:p w14:paraId="5DFF7195" w14:textId="77777777" w:rsidR="00C009E8" w:rsidRDefault="00C009E8" w:rsidP="00C009E8">
      <w:pPr>
        <w:pStyle w:val="Default"/>
        <w:rPr>
          <w:sz w:val="28"/>
          <w:szCs w:val="28"/>
        </w:rPr>
      </w:pPr>
      <w:r>
        <w:rPr>
          <w:b/>
          <w:bCs/>
          <w:sz w:val="28"/>
          <w:szCs w:val="28"/>
        </w:rPr>
        <w:lastRenderedPageBreak/>
        <w:t xml:space="preserve">Invitation </w:t>
      </w:r>
    </w:p>
    <w:p w14:paraId="543BB17D" w14:textId="77777777" w:rsidR="0025789C" w:rsidRDefault="0025789C" w:rsidP="00C009E8">
      <w:pPr>
        <w:pStyle w:val="Default"/>
        <w:rPr>
          <w:sz w:val="23"/>
          <w:szCs w:val="23"/>
        </w:rPr>
      </w:pPr>
    </w:p>
    <w:p w14:paraId="5DFF7196" w14:textId="1F8F36F2" w:rsidR="00C009E8" w:rsidRDefault="0018182B" w:rsidP="00C009E8">
      <w:pPr>
        <w:pStyle w:val="Default"/>
        <w:rPr>
          <w:sz w:val="23"/>
          <w:szCs w:val="23"/>
        </w:rPr>
      </w:pPr>
      <w:r>
        <w:rPr>
          <w:sz w:val="23"/>
          <w:szCs w:val="23"/>
        </w:rPr>
        <w:t>Action pact, Inc.</w:t>
      </w:r>
      <w:r w:rsidR="00C009E8">
        <w:rPr>
          <w:sz w:val="23"/>
          <w:szCs w:val="23"/>
        </w:rPr>
        <w:t xml:space="preserve"> (“Agency”) is seeking proposals from qualified consultants (“Consultant”) to provide professional services to the Agency to perform a community needs assessment for its eighteen-county service area in Southeast Georgia. </w:t>
      </w:r>
    </w:p>
    <w:p w14:paraId="5DFF7197" w14:textId="77777777" w:rsidR="00C009E8" w:rsidRPr="0066697F" w:rsidRDefault="00C009E8" w:rsidP="00C009E8">
      <w:pPr>
        <w:pStyle w:val="Default"/>
        <w:rPr>
          <w:b/>
          <w:bCs/>
          <w:sz w:val="16"/>
          <w:szCs w:val="16"/>
        </w:rPr>
      </w:pPr>
    </w:p>
    <w:p w14:paraId="5DFF7198" w14:textId="77777777" w:rsidR="00C009E8" w:rsidRDefault="00C009E8" w:rsidP="00C009E8">
      <w:pPr>
        <w:pStyle w:val="Default"/>
        <w:rPr>
          <w:sz w:val="28"/>
          <w:szCs w:val="28"/>
        </w:rPr>
      </w:pPr>
      <w:r>
        <w:rPr>
          <w:b/>
          <w:bCs/>
          <w:sz w:val="28"/>
          <w:szCs w:val="28"/>
        </w:rPr>
        <w:t xml:space="preserve">Background </w:t>
      </w:r>
    </w:p>
    <w:p w14:paraId="68A8C963" w14:textId="77777777" w:rsidR="0025789C" w:rsidRDefault="0025789C" w:rsidP="00C009E8">
      <w:pPr>
        <w:pStyle w:val="Default"/>
        <w:rPr>
          <w:sz w:val="23"/>
          <w:szCs w:val="23"/>
        </w:rPr>
      </w:pPr>
    </w:p>
    <w:p w14:paraId="5DFF7199" w14:textId="2DB0DE57" w:rsidR="00C009E8" w:rsidRDefault="0018182B" w:rsidP="00C009E8">
      <w:pPr>
        <w:pStyle w:val="Default"/>
        <w:rPr>
          <w:sz w:val="23"/>
          <w:szCs w:val="23"/>
        </w:rPr>
      </w:pPr>
      <w:r>
        <w:rPr>
          <w:sz w:val="23"/>
          <w:szCs w:val="23"/>
        </w:rPr>
        <w:t xml:space="preserve">Action pact </w:t>
      </w:r>
      <w:r w:rsidR="00C009E8">
        <w:rPr>
          <w:sz w:val="23"/>
          <w:szCs w:val="23"/>
        </w:rPr>
        <w:t>is a private nonprofit Community Action Agency</w:t>
      </w:r>
      <w:r w:rsidR="0066697F">
        <w:rPr>
          <w:sz w:val="23"/>
          <w:szCs w:val="23"/>
        </w:rPr>
        <w:t xml:space="preserve">, </w:t>
      </w:r>
      <w:r w:rsidR="00C009E8">
        <w:rPr>
          <w:sz w:val="23"/>
          <w:szCs w:val="23"/>
        </w:rPr>
        <w:t xml:space="preserve">established </w:t>
      </w:r>
      <w:r w:rsidR="0066697F">
        <w:rPr>
          <w:sz w:val="23"/>
          <w:szCs w:val="23"/>
        </w:rPr>
        <w:t xml:space="preserve">in 1965 </w:t>
      </w:r>
      <w:r w:rsidR="00C009E8">
        <w:rPr>
          <w:sz w:val="23"/>
          <w:szCs w:val="23"/>
        </w:rPr>
        <w:t xml:space="preserve">under the Economic Opportunity Act of 1964 to fight American’s War on Poverty. </w:t>
      </w:r>
      <w:r w:rsidR="0025789C">
        <w:rPr>
          <w:sz w:val="23"/>
          <w:szCs w:val="23"/>
        </w:rPr>
        <w:t>Action pact</w:t>
      </w:r>
      <w:r w:rsidR="00C009E8">
        <w:rPr>
          <w:sz w:val="23"/>
          <w:szCs w:val="23"/>
        </w:rPr>
        <w:t xml:space="preserve"> is one of approximately 1,000 such agencies across the nation known as a Community Action Agency (CAA). CAA’s serve 96% of o</w:t>
      </w:r>
      <w:r w:rsidR="0066697F">
        <w:rPr>
          <w:sz w:val="23"/>
          <w:szCs w:val="23"/>
        </w:rPr>
        <w:t xml:space="preserve">ur nation’s cities and counties and </w:t>
      </w:r>
      <w:r w:rsidR="00C009E8">
        <w:rPr>
          <w:sz w:val="23"/>
          <w:szCs w:val="23"/>
        </w:rPr>
        <w:t xml:space="preserve">are a primary source of support for the more than 38 million Americans who live in poverty. Through innovative programs, these CAA’s </w:t>
      </w:r>
      <w:r w:rsidR="0066697F">
        <w:rPr>
          <w:sz w:val="23"/>
          <w:szCs w:val="23"/>
        </w:rPr>
        <w:t>h</w:t>
      </w:r>
      <w:r w:rsidR="00C009E8">
        <w:rPr>
          <w:sz w:val="23"/>
          <w:szCs w:val="23"/>
        </w:rPr>
        <w:t xml:space="preserve">elp thousands of people achieve self-sufficiency each year. </w:t>
      </w:r>
    </w:p>
    <w:p w14:paraId="5DFF719A" w14:textId="77777777" w:rsidR="0066697F" w:rsidRPr="0066697F" w:rsidRDefault="0066697F" w:rsidP="00C009E8">
      <w:pPr>
        <w:pStyle w:val="Default"/>
        <w:rPr>
          <w:sz w:val="16"/>
          <w:szCs w:val="16"/>
        </w:rPr>
      </w:pPr>
    </w:p>
    <w:p w14:paraId="5DFF719B" w14:textId="79218AC0" w:rsidR="00C009E8" w:rsidRDefault="0025789C" w:rsidP="00C009E8">
      <w:pPr>
        <w:pStyle w:val="Default"/>
        <w:rPr>
          <w:sz w:val="23"/>
          <w:szCs w:val="23"/>
        </w:rPr>
      </w:pPr>
      <w:r>
        <w:rPr>
          <w:sz w:val="23"/>
          <w:szCs w:val="23"/>
        </w:rPr>
        <w:t>Action pact</w:t>
      </w:r>
      <w:r w:rsidR="00C009E8">
        <w:rPr>
          <w:sz w:val="23"/>
          <w:szCs w:val="23"/>
        </w:rPr>
        <w:t xml:space="preserve"> operates programs in 26.7% of the State of Georgia by currently operating in 2</w:t>
      </w:r>
      <w:r w:rsidR="00584CCF">
        <w:rPr>
          <w:sz w:val="23"/>
          <w:szCs w:val="23"/>
        </w:rPr>
        <w:t>9</w:t>
      </w:r>
      <w:r w:rsidR="00C009E8">
        <w:rPr>
          <w:sz w:val="23"/>
          <w:szCs w:val="23"/>
        </w:rPr>
        <w:t xml:space="preserve"> (18%) of the 159 Georgia counties. The agency has also grown from an annual budget of $300,000 with 75 employees in 1965 to approximately $2</w:t>
      </w:r>
      <w:r w:rsidR="00584CCF">
        <w:rPr>
          <w:sz w:val="23"/>
          <w:szCs w:val="23"/>
        </w:rPr>
        <w:t>0</w:t>
      </w:r>
      <w:r w:rsidR="00C009E8">
        <w:rPr>
          <w:sz w:val="23"/>
          <w:szCs w:val="23"/>
        </w:rPr>
        <w:t xml:space="preserve">,000,000 with over </w:t>
      </w:r>
      <w:r w:rsidR="00584CCF">
        <w:rPr>
          <w:sz w:val="23"/>
          <w:szCs w:val="23"/>
        </w:rPr>
        <w:t>350</w:t>
      </w:r>
      <w:r w:rsidR="00C009E8">
        <w:rPr>
          <w:sz w:val="23"/>
          <w:szCs w:val="23"/>
        </w:rPr>
        <w:t xml:space="preserve"> employees in </w:t>
      </w:r>
      <w:r>
        <w:rPr>
          <w:sz w:val="23"/>
          <w:szCs w:val="23"/>
        </w:rPr>
        <w:t>202</w:t>
      </w:r>
      <w:r w:rsidR="00B1662B">
        <w:rPr>
          <w:sz w:val="23"/>
          <w:szCs w:val="23"/>
        </w:rPr>
        <w:t>3</w:t>
      </w:r>
      <w:r w:rsidR="00C009E8">
        <w:rPr>
          <w:sz w:val="23"/>
          <w:szCs w:val="23"/>
        </w:rPr>
        <w:t xml:space="preserve">. </w:t>
      </w:r>
    </w:p>
    <w:p w14:paraId="5DFF719C" w14:textId="77777777" w:rsidR="00C009E8" w:rsidRPr="0066697F" w:rsidRDefault="00C009E8" w:rsidP="00C009E8">
      <w:pPr>
        <w:pStyle w:val="Default"/>
        <w:rPr>
          <w:b/>
          <w:bCs/>
          <w:sz w:val="16"/>
          <w:szCs w:val="16"/>
        </w:rPr>
      </w:pPr>
    </w:p>
    <w:p w14:paraId="5DFF719D" w14:textId="77777777" w:rsidR="00C009E8" w:rsidRDefault="00C009E8" w:rsidP="00C009E8">
      <w:pPr>
        <w:pStyle w:val="Default"/>
        <w:rPr>
          <w:sz w:val="28"/>
          <w:szCs w:val="28"/>
        </w:rPr>
      </w:pPr>
      <w:r>
        <w:rPr>
          <w:b/>
          <w:bCs/>
          <w:sz w:val="28"/>
          <w:szCs w:val="28"/>
        </w:rPr>
        <w:t xml:space="preserve">Project Description </w:t>
      </w:r>
    </w:p>
    <w:p w14:paraId="522FFCB6" w14:textId="77777777" w:rsidR="0025789C" w:rsidRDefault="0025789C" w:rsidP="00C009E8">
      <w:pPr>
        <w:pStyle w:val="Default"/>
        <w:rPr>
          <w:sz w:val="23"/>
          <w:szCs w:val="23"/>
        </w:rPr>
      </w:pPr>
    </w:p>
    <w:p w14:paraId="5DFF719E" w14:textId="2E42C298" w:rsidR="00C009E8" w:rsidRDefault="00C009E8" w:rsidP="00C009E8">
      <w:pPr>
        <w:pStyle w:val="Default"/>
        <w:rPr>
          <w:sz w:val="23"/>
          <w:szCs w:val="23"/>
        </w:rPr>
      </w:pPr>
      <w:r>
        <w:rPr>
          <w:sz w:val="23"/>
          <w:szCs w:val="23"/>
        </w:rPr>
        <w:t xml:space="preserve">The purpose of this community needs assessment is to gain an in-depth understanding of the </w:t>
      </w:r>
      <w:r w:rsidR="00123432">
        <w:rPr>
          <w:sz w:val="23"/>
          <w:szCs w:val="23"/>
        </w:rPr>
        <w:t xml:space="preserve">perceived current needs, new or projected needs, and unmet needs.  </w:t>
      </w:r>
      <w:r>
        <w:rPr>
          <w:sz w:val="23"/>
          <w:szCs w:val="23"/>
        </w:rPr>
        <w:t xml:space="preserve">The goals of the needs assessment are to: </w:t>
      </w:r>
    </w:p>
    <w:p w14:paraId="5DFF719F" w14:textId="1B61E908" w:rsidR="00123432" w:rsidRDefault="00123432" w:rsidP="00123432">
      <w:pPr>
        <w:pStyle w:val="Default"/>
        <w:numPr>
          <w:ilvl w:val="0"/>
          <w:numId w:val="8"/>
        </w:numPr>
        <w:spacing w:after="92"/>
        <w:rPr>
          <w:sz w:val="23"/>
          <w:szCs w:val="23"/>
        </w:rPr>
      </w:pPr>
      <w:r>
        <w:rPr>
          <w:sz w:val="23"/>
          <w:szCs w:val="23"/>
        </w:rPr>
        <w:t xml:space="preserve">Enable </w:t>
      </w:r>
      <w:r w:rsidR="0018182B">
        <w:rPr>
          <w:sz w:val="23"/>
          <w:szCs w:val="23"/>
        </w:rPr>
        <w:t>action pact</w:t>
      </w:r>
      <w:r>
        <w:rPr>
          <w:sz w:val="23"/>
          <w:szCs w:val="23"/>
        </w:rPr>
        <w:t xml:space="preserve"> to manage programs more </w:t>
      </w:r>
      <w:proofErr w:type="gramStart"/>
      <w:r>
        <w:rPr>
          <w:sz w:val="23"/>
          <w:szCs w:val="23"/>
        </w:rPr>
        <w:t>effectively;</w:t>
      </w:r>
      <w:proofErr w:type="gramEnd"/>
    </w:p>
    <w:p w14:paraId="5DFF71A0" w14:textId="77777777" w:rsidR="00123432" w:rsidRDefault="00123432" w:rsidP="00123432">
      <w:pPr>
        <w:pStyle w:val="Default"/>
        <w:numPr>
          <w:ilvl w:val="0"/>
          <w:numId w:val="8"/>
        </w:numPr>
        <w:spacing w:after="92"/>
        <w:rPr>
          <w:sz w:val="23"/>
          <w:szCs w:val="23"/>
        </w:rPr>
      </w:pPr>
      <w:r>
        <w:rPr>
          <w:sz w:val="23"/>
          <w:szCs w:val="23"/>
        </w:rPr>
        <w:t xml:space="preserve">Gather data collected from a cross-section of the community to support decisions to refine, strengthen, or eliminate existing </w:t>
      </w:r>
      <w:proofErr w:type="gramStart"/>
      <w:r>
        <w:rPr>
          <w:sz w:val="23"/>
          <w:szCs w:val="23"/>
        </w:rPr>
        <w:t>programs;</w:t>
      </w:r>
      <w:proofErr w:type="gramEnd"/>
    </w:p>
    <w:p w14:paraId="5DFF71A1" w14:textId="77777777" w:rsidR="00123432" w:rsidRDefault="00123432" w:rsidP="00123432">
      <w:pPr>
        <w:pStyle w:val="Default"/>
        <w:numPr>
          <w:ilvl w:val="0"/>
          <w:numId w:val="8"/>
        </w:numPr>
        <w:spacing w:after="92"/>
        <w:rPr>
          <w:sz w:val="23"/>
          <w:szCs w:val="23"/>
        </w:rPr>
      </w:pPr>
      <w:r>
        <w:rPr>
          <w:sz w:val="23"/>
          <w:szCs w:val="23"/>
        </w:rPr>
        <w:t xml:space="preserve">Gather data collected from a cross-section of the community to support decisions regarding new </w:t>
      </w:r>
      <w:proofErr w:type="gramStart"/>
      <w:r>
        <w:rPr>
          <w:sz w:val="23"/>
          <w:szCs w:val="23"/>
        </w:rPr>
        <w:t>strategies;</w:t>
      </w:r>
      <w:proofErr w:type="gramEnd"/>
    </w:p>
    <w:p w14:paraId="5DFF71A2" w14:textId="77777777" w:rsidR="00123432" w:rsidRDefault="00123432" w:rsidP="00123432">
      <w:pPr>
        <w:pStyle w:val="Default"/>
        <w:numPr>
          <w:ilvl w:val="0"/>
          <w:numId w:val="8"/>
        </w:numPr>
        <w:spacing w:after="92"/>
        <w:rPr>
          <w:sz w:val="23"/>
          <w:szCs w:val="23"/>
        </w:rPr>
      </w:pPr>
      <w:r>
        <w:rPr>
          <w:sz w:val="23"/>
          <w:szCs w:val="23"/>
        </w:rPr>
        <w:t xml:space="preserve">Prevent duplication of </w:t>
      </w:r>
      <w:proofErr w:type="gramStart"/>
      <w:r>
        <w:rPr>
          <w:sz w:val="23"/>
          <w:szCs w:val="23"/>
        </w:rPr>
        <w:t>services;</w:t>
      </w:r>
      <w:proofErr w:type="gramEnd"/>
    </w:p>
    <w:p w14:paraId="5DFF71A3" w14:textId="77777777" w:rsidR="00123432" w:rsidRDefault="00123432" w:rsidP="00123432">
      <w:pPr>
        <w:pStyle w:val="Default"/>
        <w:numPr>
          <w:ilvl w:val="0"/>
          <w:numId w:val="8"/>
        </w:numPr>
        <w:spacing w:after="92"/>
        <w:rPr>
          <w:sz w:val="23"/>
          <w:szCs w:val="23"/>
        </w:rPr>
      </w:pPr>
      <w:r>
        <w:rPr>
          <w:sz w:val="23"/>
          <w:szCs w:val="23"/>
        </w:rPr>
        <w:t xml:space="preserve">Gather data from a cross-section of the community regarding public perception of the agency and its </w:t>
      </w:r>
      <w:proofErr w:type="gramStart"/>
      <w:r>
        <w:rPr>
          <w:sz w:val="23"/>
          <w:szCs w:val="23"/>
        </w:rPr>
        <w:t>services;</w:t>
      </w:r>
      <w:proofErr w:type="gramEnd"/>
    </w:p>
    <w:p w14:paraId="5DFF71A4" w14:textId="77777777" w:rsidR="00123432" w:rsidRDefault="00123432" w:rsidP="00123432">
      <w:pPr>
        <w:pStyle w:val="Default"/>
        <w:numPr>
          <w:ilvl w:val="0"/>
          <w:numId w:val="8"/>
        </w:numPr>
        <w:spacing w:after="92"/>
        <w:rPr>
          <w:sz w:val="23"/>
          <w:szCs w:val="23"/>
        </w:rPr>
      </w:pPr>
      <w:r>
        <w:rPr>
          <w:sz w:val="23"/>
          <w:szCs w:val="23"/>
        </w:rPr>
        <w:t xml:space="preserve">Gather data regarding </w:t>
      </w:r>
      <w:r w:rsidR="00500EB8">
        <w:rPr>
          <w:sz w:val="23"/>
          <w:szCs w:val="23"/>
        </w:rPr>
        <w:t>availability and accessibility of ot</w:t>
      </w:r>
      <w:r>
        <w:rPr>
          <w:sz w:val="23"/>
          <w:szCs w:val="23"/>
        </w:rPr>
        <w:t xml:space="preserve">her </w:t>
      </w:r>
      <w:r w:rsidR="00500EB8">
        <w:rPr>
          <w:sz w:val="23"/>
          <w:szCs w:val="23"/>
        </w:rPr>
        <w:t xml:space="preserve">resources in the service area that may address the needs of low-income and other vulnerable </w:t>
      </w:r>
      <w:proofErr w:type="gramStart"/>
      <w:r w:rsidR="00500EB8">
        <w:rPr>
          <w:sz w:val="23"/>
          <w:szCs w:val="23"/>
        </w:rPr>
        <w:t>populations;</w:t>
      </w:r>
      <w:proofErr w:type="gramEnd"/>
    </w:p>
    <w:p w14:paraId="5DFF71A5" w14:textId="77777777" w:rsidR="00500EB8" w:rsidRPr="0066697F" w:rsidRDefault="00500EB8" w:rsidP="005437EF">
      <w:pPr>
        <w:autoSpaceDE w:val="0"/>
        <w:autoSpaceDN w:val="0"/>
        <w:adjustRightInd w:val="0"/>
        <w:spacing w:after="0" w:line="240" w:lineRule="auto"/>
        <w:rPr>
          <w:rFonts w:ascii="Arial" w:hAnsi="Arial" w:cs="Arial"/>
          <w:color w:val="000000"/>
          <w:sz w:val="16"/>
          <w:szCs w:val="16"/>
        </w:rPr>
      </w:pPr>
    </w:p>
    <w:p w14:paraId="5DFF71A6" w14:textId="77777777" w:rsidR="005437EF" w:rsidRPr="003673EC" w:rsidRDefault="005437EF" w:rsidP="005437EF">
      <w:pPr>
        <w:autoSpaceDE w:val="0"/>
        <w:autoSpaceDN w:val="0"/>
        <w:adjustRightInd w:val="0"/>
        <w:spacing w:after="0" w:line="240" w:lineRule="auto"/>
        <w:rPr>
          <w:rFonts w:cstheme="minorHAnsi"/>
          <w:color w:val="000000"/>
          <w:sz w:val="23"/>
          <w:szCs w:val="23"/>
        </w:rPr>
      </w:pPr>
      <w:r w:rsidRPr="003673EC">
        <w:rPr>
          <w:rFonts w:cstheme="minorHAnsi"/>
          <w:color w:val="000000"/>
          <w:sz w:val="23"/>
          <w:szCs w:val="23"/>
        </w:rPr>
        <w:t xml:space="preserve">At a minimum, the following items should be included </w:t>
      </w:r>
      <w:r w:rsidR="00500EB8" w:rsidRPr="003673EC">
        <w:rPr>
          <w:rFonts w:cstheme="minorHAnsi"/>
          <w:color w:val="000000"/>
          <w:sz w:val="23"/>
          <w:szCs w:val="23"/>
        </w:rPr>
        <w:t xml:space="preserve">for each county in the service area </w:t>
      </w:r>
      <w:r w:rsidRPr="003673EC">
        <w:rPr>
          <w:rFonts w:cstheme="minorHAnsi"/>
          <w:color w:val="000000"/>
          <w:sz w:val="23"/>
          <w:szCs w:val="23"/>
        </w:rPr>
        <w:t xml:space="preserve">as components of </w:t>
      </w:r>
      <w:r w:rsidR="00500EB8" w:rsidRPr="003673EC">
        <w:rPr>
          <w:rFonts w:cstheme="minorHAnsi"/>
          <w:color w:val="000000"/>
          <w:sz w:val="23"/>
          <w:szCs w:val="23"/>
        </w:rPr>
        <w:t>the a</w:t>
      </w:r>
      <w:r w:rsidRPr="003673EC">
        <w:rPr>
          <w:rFonts w:cstheme="minorHAnsi"/>
          <w:color w:val="000000"/>
          <w:sz w:val="23"/>
          <w:szCs w:val="23"/>
        </w:rPr>
        <w:t xml:space="preserve">ssessment: </w:t>
      </w:r>
    </w:p>
    <w:p w14:paraId="5DFF71A7" w14:textId="77777777" w:rsidR="00500EB8" w:rsidRPr="003673EC" w:rsidRDefault="00500EB8" w:rsidP="005437EF">
      <w:pPr>
        <w:autoSpaceDE w:val="0"/>
        <w:autoSpaceDN w:val="0"/>
        <w:adjustRightInd w:val="0"/>
        <w:spacing w:after="0" w:line="240" w:lineRule="auto"/>
        <w:rPr>
          <w:rFonts w:cstheme="minorHAnsi"/>
          <w:color w:val="000000"/>
          <w:sz w:val="23"/>
          <w:szCs w:val="23"/>
        </w:rPr>
      </w:pPr>
    </w:p>
    <w:p w14:paraId="5DFF71A8" w14:textId="77777777" w:rsidR="00500EB8" w:rsidRPr="003673EC" w:rsidRDefault="00500EB8" w:rsidP="00500EB8">
      <w:pPr>
        <w:pStyle w:val="ListParagraph"/>
        <w:numPr>
          <w:ilvl w:val="0"/>
          <w:numId w:val="9"/>
        </w:numPr>
        <w:autoSpaceDE w:val="0"/>
        <w:autoSpaceDN w:val="0"/>
        <w:adjustRightInd w:val="0"/>
        <w:spacing w:after="0" w:line="240" w:lineRule="auto"/>
        <w:rPr>
          <w:rFonts w:cstheme="minorHAnsi"/>
          <w:color w:val="000000"/>
          <w:sz w:val="23"/>
          <w:szCs w:val="23"/>
        </w:rPr>
      </w:pPr>
      <w:r w:rsidRPr="003673EC">
        <w:rPr>
          <w:rFonts w:cstheme="minorHAnsi"/>
          <w:color w:val="000000"/>
          <w:sz w:val="23"/>
          <w:szCs w:val="23"/>
        </w:rPr>
        <w:t xml:space="preserve">Availability versus demand for affordable low-income </w:t>
      </w:r>
      <w:proofErr w:type="gramStart"/>
      <w:r w:rsidRPr="003673EC">
        <w:rPr>
          <w:rFonts w:cstheme="minorHAnsi"/>
          <w:color w:val="000000"/>
          <w:sz w:val="23"/>
          <w:szCs w:val="23"/>
        </w:rPr>
        <w:t>housing;</w:t>
      </w:r>
      <w:proofErr w:type="gramEnd"/>
    </w:p>
    <w:p w14:paraId="5DFF71A9" w14:textId="77777777" w:rsidR="00500EB8" w:rsidRPr="003673EC" w:rsidRDefault="00500EB8" w:rsidP="00500EB8">
      <w:pPr>
        <w:pStyle w:val="ListParagraph"/>
        <w:numPr>
          <w:ilvl w:val="0"/>
          <w:numId w:val="9"/>
        </w:numPr>
        <w:autoSpaceDE w:val="0"/>
        <w:autoSpaceDN w:val="0"/>
        <w:adjustRightInd w:val="0"/>
        <w:spacing w:after="0" w:line="240" w:lineRule="auto"/>
        <w:rPr>
          <w:rFonts w:cstheme="minorHAnsi"/>
          <w:color w:val="000000"/>
          <w:sz w:val="23"/>
          <w:szCs w:val="23"/>
        </w:rPr>
      </w:pPr>
      <w:r w:rsidRPr="003673EC">
        <w:rPr>
          <w:rFonts w:cstheme="minorHAnsi"/>
          <w:color w:val="000000"/>
          <w:sz w:val="23"/>
          <w:szCs w:val="23"/>
        </w:rPr>
        <w:t>Unemployment statistics:</w:t>
      </w:r>
    </w:p>
    <w:p w14:paraId="5DFF71AA" w14:textId="77777777" w:rsidR="00500EB8" w:rsidRPr="003673EC" w:rsidRDefault="00500EB8" w:rsidP="00500EB8">
      <w:pPr>
        <w:pStyle w:val="ListParagraph"/>
        <w:numPr>
          <w:ilvl w:val="0"/>
          <w:numId w:val="9"/>
        </w:numPr>
        <w:autoSpaceDE w:val="0"/>
        <w:autoSpaceDN w:val="0"/>
        <w:adjustRightInd w:val="0"/>
        <w:spacing w:after="0" w:line="240" w:lineRule="auto"/>
        <w:rPr>
          <w:rFonts w:cstheme="minorHAnsi"/>
          <w:color w:val="000000"/>
          <w:sz w:val="23"/>
          <w:szCs w:val="23"/>
        </w:rPr>
      </w:pPr>
      <w:r w:rsidRPr="003673EC">
        <w:rPr>
          <w:rFonts w:cstheme="minorHAnsi"/>
          <w:color w:val="000000"/>
          <w:sz w:val="23"/>
          <w:szCs w:val="23"/>
        </w:rPr>
        <w:t xml:space="preserve">High school drop-out </w:t>
      </w:r>
      <w:proofErr w:type="gramStart"/>
      <w:r w:rsidRPr="003673EC">
        <w:rPr>
          <w:rFonts w:cstheme="minorHAnsi"/>
          <w:color w:val="000000"/>
          <w:sz w:val="23"/>
          <w:szCs w:val="23"/>
        </w:rPr>
        <w:t>rate;</w:t>
      </w:r>
      <w:proofErr w:type="gramEnd"/>
    </w:p>
    <w:p w14:paraId="5DFF71AB" w14:textId="77777777" w:rsidR="00500EB8" w:rsidRPr="003673EC" w:rsidRDefault="00500EB8" w:rsidP="00500EB8">
      <w:pPr>
        <w:pStyle w:val="ListParagraph"/>
        <w:numPr>
          <w:ilvl w:val="0"/>
          <w:numId w:val="9"/>
        </w:numPr>
        <w:autoSpaceDE w:val="0"/>
        <w:autoSpaceDN w:val="0"/>
        <w:adjustRightInd w:val="0"/>
        <w:spacing w:after="0" w:line="240" w:lineRule="auto"/>
        <w:rPr>
          <w:rFonts w:cstheme="minorHAnsi"/>
          <w:color w:val="000000"/>
          <w:sz w:val="23"/>
          <w:szCs w:val="23"/>
        </w:rPr>
      </w:pPr>
      <w:r w:rsidRPr="003673EC">
        <w:rPr>
          <w:rFonts w:cstheme="minorHAnsi"/>
          <w:color w:val="000000"/>
          <w:sz w:val="23"/>
          <w:szCs w:val="23"/>
        </w:rPr>
        <w:t xml:space="preserve">Community literacy </w:t>
      </w:r>
      <w:proofErr w:type="gramStart"/>
      <w:r w:rsidRPr="003673EC">
        <w:rPr>
          <w:rFonts w:cstheme="minorHAnsi"/>
          <w:color w:val="000000"/>
          <w:sz w:val="23"/>
          <w:szCs w:val="23"/>
        </w:rPr>
        <w:t>rate;</w:t>
      </w:r>
      <w:proofErr w:type="gramEnd"/>
    </w:p>
    <w:p w14:paraId="5DFF71AC" w14:textId="77777777" w:rsidR="00500EB8" w:rsidRPr="003673EC" w:rsidRDefault="00500EB8" w:rsidP="00500EB8">
      <w:pPr>
        <w:pStyle w:val="ListParagraph"/>
        <w:numPr>
          <w:ilvl w:val="0"/>
          <w:numId w:val="9"/>
        </w:numPr>
        <w:autoSpaceDE w:val="0"/>
        <w:autoSpaceDN w:val="0"/>
        <w:adjustRightInd w:val="0"/>
        <w:spacing w:after="0" w:line="240" w:lineRule="auto"/>
        <w:rPr>
          <w:rFonts w:cstheme="minorHAnsi"/>
          <w:color w:val="000000"/>
          <w:sz w:val="23"/>
          <w:szCs w:val="23"/>
        </w:rPr>
      </w:pPr>
      <w:r w:rsidRPr="003673EC">
        <w:rPr>
          <w:rFonts w:cstheme="minorHAnsi"/>
          <w:color w:val="000000"/>
          <w:sz w:val="23"/>
          <w:szCs w:val="23"/>
        </w:rPr>
        <w:t xml:space="preserve">Crime </w:t>
      </w:r>
      <w:proofErr w:type="gramStart"/>
      <w:r w:rsidRPr="003673EC">
        <w:rPr>
          <w:rFonts w:cstheme="minorHAnsi"/>
          <w:color w:val="000000"/>
          <w:sz w:val="23"/>
          <w:szCs w:val="23"/>
        </w:rPr>
        <w:t>rate;</w:t>
      </w:r>
      <w:proofErr w:type="gramEnd"/>
    </w:p>
    <w:p w14:paraId="5DFF71AD" w14:textId="77777777" w:rsidR="00500EB8" w:rsidRPr="003673EC" w:rsidRDefault="00500EB8" w:rsidP="00500EB8">
      <w:pPr>
        <w:pStyle w:val="ListParagraph"/>
        <w:numPr>
          <w:ilvl w:val="0"/>
          <w:numId w:val="9"/>
        </w:numPr>
        <w:autoSpaceDE w:val="0"/>
        <w:autoSpaceDN w:val="0"/>
        <w:adjustRightInd w:val="0"/>
        <w:spacing w:after="0" w:line="240" w:lineRule="auto"/>
        <w:rPr>
          <w:rFonts w:cstheme="minorHAnsi"/>
          <w:color w:val="000000"/>
          <w:sz w:val="23"/>
          <w:szCs w:val="23"/>
        </w:rPr>
      </w:pPr>
      <w:r w:rsidRPr="003673EC">
        <w:rPr>
          <w:rFonts w:cstheme="minorHAnsi"/>
          <w:color w:val="000000"/>
          <w:sz w:val="23"/>
          <w:szCs w:val="23"/>
        </w:rPr>
        <w:lastRenderedPageBreak/>
        <w:t xml:space="preserve">Percentage of persons living in poverty, percentage of employed persons living in poverty, percentage of children living in poverty, and percentage of elderly persons living in </w:t>
      </w:r>
      <w:proofErr w:type="gramStart"/>
      <w:r w:rsidRPr="003673EC">
        <w:rPr>
          <w:rFonts w:cstheme="minorHAnsi"/>
          <w:color w:val="000000"/>
          <w:sz w:val="23"/>
          <w:szCs w:val="23"/>
        </w:rPr>
        <w:t>poverty;</w:t>
      </w:r>
      <w:proofErr w:type="gramEnd"/>
    </w:p>
    <w:p w14:paraId="5DFF71AE" w14:textId="77777777" w:rsidR="00500EB8" w:rsidRPr="003673EC" w:rsidRDefault="00500EB8" w:rsidP="00500EB8">
      <w:pPr>
        <w:pStyle w:val="ListParagraph"/>
        <w:numPr>
          <w:ilvl w:val="0"/>
          <w:numId w:val="9"/>
        </w:numPr>
        <w:autoSpaceDE w:val="0"/>
        <w:autoSpaceDN w:val="0"/>
        <w:adjustRightInd w:val="0"/>
        <w:spacing w:after="0" w:line="240" w:lineRule="auto"/>
        <w:rPr>
          <w:rFonts w:cstheme="minorHAnsi"/>
          <w:color w:val="000000"/>
          <w:sz w:val="23"/>
          <w:szCs w:val="23"/>
        </w:rPr>
      </w:pPr>
      <w:r w:rsidRPr="003673EC">
        <w:rPr>
          <w:rFonts w:cstheme="minorHAnsi"/>
          <w:color w:val="000000"/>
          <w:sz w:val="23"/>
          <w:szCs w:val="23"/>
        </w:rPr>
        <w:t>Demographic make-up of persons living in poverty including, at a minimum, their number, geographic location</w:t>
      </w:r>
      <w:r w:rsidR="003673EC" w:rsidRPr="003673EC">
        <w:rPr>
          <w:rFonts w:cstheme="minorHAnsi"/>
          <w:color w:val="000000"/>
          <w:sz w:val="23"/>
          <w:szCs w:val="23"/>
        </w:rPr>
        <w:t xml:space="preserve">, </w:t>
      </w:r>
      <w:r w:rsidR="003673EC" w:rsidRPr="00AB1BF9">
        <w:rPr>
          <w:rFonts w:cstheme="minorHAnsi"/>
          <w:color w:val="000000"/>
          <w:sz w:val="23"/>
          <w:szCs w:val="23"/>
        </w:rPr>
        <w:t>veteran status</w:t>
      </w:r>
      <w:r w:rsidRPr="003673EC">
        <w:rPr>
          <w:rFonts w:cstheme="minorHAnsi"/>
          <w:color w:val="000000"/>
          <w:sz w:val="23"/>
          <w:szCs w:val="23"/>
        </w:rPr>
        <w:t xml:space="preserve">, and racial/ethnic </w:t>
      </w:r>
      <w:proofErr w:type="gramStart"/>
      <w:r w:rsidRPr="003673EC">
        <w:rPr>
          <w:rFonts w:cstheme="minorHAnsi"/>
          <w:color w:val="000000"/>
          <w:sz w:val="23"/>
          <w:szCs w:val="23"/>
        </w:rPr>
        <w:t>identity;</w:t>
      </w:r>
      <w:proofErr w:type="gramEnd"/>
    </w:p>
    <w:p w14:paraId="5DFF71AF" w14:textId="77777777" w:rsidR="00500EB8" w:rsidRPr="003673EC" w:rsidRDefault="00AC390B" w:rsidP="00500EB8">
      <w:pPr>
        <w:pStyle w:val="ListParagraph"/>
        <w:numPr>
          <w:ilvl w:val="0"/>
          <w:numId w:val="9"/>
        </w:numPr>
        <w:autoSpaceDE w:val="0"/>
        <w:autoSpaceDN w:val="0"/>
        <w:adjustRightInd w:val="0"/>
        <w:spacing w:after="0" w:line="240" w:lineRule="auto"/>
        <w:rPr>
          <w:rFonts w:cstheme="minorHAnsi"/>
          <w:color w:val="000000"/>
          <w:sz w:val="23"/>
          <w:szCs w:val="23"/>
        </w:rPr>
      </w:pPr>
      <w:r w:rsidRPr="003673EC">
        <w:rPr>
          <w:rFonts w:cstheme="minorHAnsi"/>
          <w:color w:val="000000"/>
          <w:sz w:val="23"/>
          <w:szCs w:val="23"/>
        </w:rPr>
        <w:t xml:space="preserve">Data regarding the health and nutrition needs of the communities as defined by community </w:t>
      </w:r>
      <w:proofErr w:type="gramStart"/>
      <w:r w:rsidRPr="003673EC">
        <w:rPr>
          <w:rFonts w:cstheme="minorHAnsi"/>
          <w:color w:val="000000"/>
          <w:sz w:val="23"/>
          <w:szCs w:val="23"/>
        </w:rPr>
        <w:t>institutions;</w:t>
      </w:r>
      <w:proofErr w:type="gramEnd"/>
    </w:p>
    <w:p w14:paraId="5DFF71B0" w14:textId="77777777" w:rsidR="00CE1658" w:rsidRPr="003673EC" w:rsidRDefault="00AC390B" w:rsidP="00500EB8">
      <w:pPr>
        <w:pStyle w:val="ListParagraph"/>
        <w:numPr>
          <w:ilvl w:val="0"/>
          <w:numId w:val="9"/>
        </w:numPr>
        <w:autoSpaceDE w:val="0"/>
        <w:autoSpaceDN w:val="0"/>
        <w:adjustRightInd w:val="0"/>
        <w:spacing w:after="0" w:line="240" w:lineRule="auto"/>
        <w:rPr>
          <w:rFonts w:cstheme="minorHAnsi"/>
          <w:color w:val="000000"/>
          <w:sz w:val="23"/>
          <w:szCs w:val="23"/>
        </w:rPr>
      </w:pPr>
      <w:r w:rsidRPr="003673EC">
        <w:rPr>
          <w:rFonts w:cstheme="minorHAnsi"/>
          <w:color w:val="000000"/>
          <w:sz w:val="23"/>
          <w:szCs w:val="23"/>
        </w:rPr>
        <w:t>S</w:t>
      </w:r>
      <w:r w:rsidR="00CE1658" w:rsidRPr="003673EC">
        <w:rPr>
          <w:rFonts w:cstheme="minorHAnsi"/>
          <w:color w:val="000000"/>
          <w:sz w:val="23"/>
          <w:szCs w:val="23"/>
        </w:rPr>
        <w:t xml:space="preserve">ummary and analysis of findings, by county, </w:t>
      </w:r>
      <w:r w:rsidRPr="003673EC">
        <w:rPr>
          <w:rFonts w:cstheme="minorHAnsi"/>
          <w:color w:val="000000"/>
          <w:sz w:val="23"/>
          <w:szCs w:val="23"/>
        </w:rPr>
        <w:t xml:space="preserve">that </w:t>
      </w:r>
      <w:proofErr w:type="gramStart"/>
      <w:r w:rsidRPr="003673EC">
        <w:rPr>
          <w:rFonts w:cstheme="minorHAnsi"/>
          <w:color w:val="000000"/>
          <w:sz w:val="23"/>
          <w:szCs w:val="23"/>
        </w:rPr>
        <w:t>include</w:t>
      </w:r>
      <w:r w:rsidR="00CE1658" w:rsidRPr="003673EC">
        <w:rPr>
          <w:rFonts w:cstheme="minorHAnsi"/>
          <w:color w:val="000000"/>
          <w:sz w:val="23"/>
          <w:szCs w:val="23"/>
        </w:rPr>
        <w:t>;</w:t>
      </w:r>
      <w:proofErr w:type="gramEnd"/>
    </w:p>
    <w:p w14:paraId="5DFF71B1" w14:textId="77777777" w:rsidR="00AC390B" w:rsidRPr="003673EC" w:rsidRDefault="00AC390B" w:rsidP="00AC390B">
      <w:pPr>
        <w:pStyle w:val="ListParagraph"/>
        <w:numPr>
          <w:ilvl w:val="1"/>
          <w:numId w:val="9"/>
        </w:numPr>
        <w:autoSpaceDE w:val="0"/>
        <w:autoSpaceDN w:val="0"/>
        <w:adjustRightInd w:val="0"/>
        <w:spacing w:after="0" w:line="240" w:lineRule="auto"/>
        <w:rPr>
          <w:rFonts w:cstheme="minorHAnsi"/>
          <w:color w:val="000000"/>
          <w:sz w:val="23"/>
          <w:szCs w:val="23"/>
        </w:rPr>
      </w:pPr>
      <w:r w:rsidRPr="003673EC">
        <w:rPr>
          <w:rFonts w:cstheme="minorHAnsi"/>
          <w:color w:val="000000"/>
          <w:sz w:val="23"/>
          <w:szCs w:val="23"/>
        </w:rPr>
        <w:t>descripti</w:t>
      </w:r>
      <w:r w:rsidR="00CE1658" w:rsidRPr="003673EC">
        <w:rPr>
          <w:rFonts w:cstheme="minorHAnsi"/>
          <w:color w:val="000000"/>
          <w:sz w:val="23"/>
          <w:szCs w:val="23"/>
        </w:rPr>
        <w:t xml:space="preserve">on of critical community needs and </w:t>
      </w:r>
      <w:r w:rsidRPr="003673EC">
        <w:rPr>
          <w:rFonts w:cstheme="minorHAnsi"/>
          <w:color w:val="000000"/>
          <w:sz w:val="23"/>
          <w:szCs w:val="23"/>
        </w:rPr>
        <w:t xml:space="preserve">contributing factors which may be causing or impacting the needs, </w:t>
      </w:r>
    </w:p>
    <w:p w14:paraId="5DFF71B2" w14:textId="77777777" w:rsidR="00CE1658" w:rsidRPr="003673EC" w:rsidRDefault="00CE1658" w:rsidP="00AC390B">
      <w:pPr>
        <w:pStyle w:val="ListParagraph"/>
        <w:numPr>
          <w:ilvl w:val="1"/>
          <w:numId w:val="9"/>
        </w:numPr>
        <w:autoSpaceDE w:val="0"/>
        <w:autoSpaceDN w:val="0"/>
        <w:adjustRightInd w:val="0"/>
        <w:spacing w:after="0" w:line="240" w:lineRule="auto"/>
        <w:rPr>
          <w:rFonts w:cstheme="minorHAnsi"/>
          <w:color w:val="000000"/>
          <w:sz w:val="23"/>
          <w:szCs w:val="23"/>
        </w:rPr>
      </w:pPr>
      <w:r w:rsidRPr="003673EC">
        <w:rPr>
          <w:rFonts w:cstheme="minorHAnsi"/>
          <w:color w:val="000000"/>
          <w:sz w:val="23"/>
          <w:szCs w:val="23"/>
        </w:rPr>
        <w:t>Information on the resources/services available in the county in the areas of employment, education, housing, substance abuse prevention, transportation, budgeting, literacy, etc. which address identified needs,</w:t>
      </w:r>
    </w:p>
    <w:p w14:paraId="5DFF71B3" w14:textId="77777777" w:rsidR="0066697F" w:rsidRPr="003673EC" w:rsidRDefault="00CE1658" w:rsidP="0066697F">
      <w:pPr>
        <w:pStyle w:val="ListParagraph"/>
        <w:numPr>
          <w:ilvl w:val="1"/>
          <w:numId w:val="9"/>
        </w:numPr>
        <w:autoSpaceDE w:val="0"/>
        <w:autoSpaceDN w:val="0"/>
        <w:adjustRightInd w:val="0"/>
        <w:spacing w:after="0" w:line="240" w:lineRule="auto"/>
        <w:rPr>
          <w:rFonts w:cstheme="minorHAnsi"/>
          <w:color w:val="000000"/>
          <w:sz w:val="23"/>
          <w:szCs w:val="23"/>
        </w:rPr>
      </w:pPr>
      <w:r w:rsidRPr="003673EC">
        <w:rPr>
          <w:rFonts w:cstheme="minorHAnsi"/>
          <w:color w:val="000000"/>
          <w:sz w:val="23"/>
          <w:szCs w:val="23"/>
        </w:rPr>
        <w:t xml:space="preserve">Description of existing gaps in services, </w:t>
      </w:r>
      <w:proofErr w:type="gramStart"/>
      <w:r w:rsidRPr="003673EC">
        <w:rPr>
          <w:rFonts w:cstheme="minorHAnsi"/>
          <w:color w:val="000000"/>
          <w:sz w:val="23"/>
          <w:szCs w:val="23"/>
        </w:rPr>
        <w:t>i.e.</w:t>
      </w:r>
      <w:proofErr w:type="gramEnd"/>
      <w:r w:rsidRPr="003673EC">
        <w:rPr>
          <w:rFonts w:cstheme="minorHAnsi"/>
          <w:color w:val="000000"/>
          <w:sz w:val="23"/>
          <w:szCs w:val="23"/>
        </w:rPr>
        <w:t xml:space="preserve"> unmet needs versus available resources.</w:t>
      </w:r>
    </w:p>
    <w:p w14:paraId="5DFF71B4" w14:textId="77777777" w:rsidR="005437EF" w:rsidRPr="0066697F" w:rsidRDefault="005437EF" w:rsidP="00CE1658">
      <w:pPr>
        <w:autoSpaceDE w:val="0"/>
        <w:autoSpaceDN w:val="0"/>
        <w:adjustRightInd w:val="0"/>
        <w:spacing w:after="156" w:line="240" w:lineRule="auto"/>
        <w:rPr>
          <w:rFonts w:ascii="Calibri" w:hAnsi="Calibri" w:cs="Calibri"/>
          <w:b/>
          <w:bCs/>
          <w:color w:val="000000"/>
          <w:sz w:val="4"/>
          <w:szCs w:val="28"/>
        </w:rPr>
      </w:pPr>
    </w:p>
    <w:p w14:paraId="5DFF71B5" w14:textId="77777777" w:rsidR="00C009E8" w:rsidRPr="00C009E8" w:rsidRDefault="00C009E8" w:rsidP="00C009E8">
      <w:pPr>
        <w:autoSpaceDE w:val="0"/>
        <w:autoSpaceDN w:val="0"/>
        <w:adjustRightInd w:val="0"/>
        <w:spacing w:after="0" w:line="240" w:lineRule="auto"/>
        <w:rPr>
          <w:rFonts w:ascii="Calibri" w:hAnsi="Calibri" w:cs="Calibri"/>
          <w:color w:val="000000"/>
          <w:sz w:val="28"/>
          <w:szCs w:val="28"/>
        </w:rPr>
      </w:pPr>
      <w:r w:rsidRPr="00C009E8">
        <w:rPr>
          <w:rFonts w:ascii="Calibri" w:hAnsi="Calibri" w:cs="Calibri"/>
          <w:b/>
          <w:bCs/>
          <w:color w:val="000000"/>
          <w:sz w:val="28"/>
          <w:szCs w:val="28"/>
        </w:rPr>
        <w:t xml:space="preserve">Scope of Work </w:t>
      </w:r>
    </w:p>
    <w:p w14:paraId="18480FB4" w14:textId="77777777" w:rsidR="0025789C" w:rsidRDefault="0025789C" w:rsidP="00C009E8">
      <w:pPr>
        <w:autoSpaceDE w:val="0"/>
        <w:autoSpaceDN w:val="0"/>
        <w:adjustRightInd w:val="0"/>
        <w:spacing w:after="0" w:line="240" w:lineRule="auto"/>
        <w:rPr>
          <w:rFonts w:ascii="Calibri" w:hAnsi="Calibri" w:cs="Calibri"/>
          <w:color w:val="000000"/>
          <w:sz w:val="23"/>
          <w:szCs w:val="23"/>
        </w:rPr>
      </w:pPr>
    </w:p>
    <w:p w14:paraId="5DFF71B6" w14:textId="68D6ECD1" w:rsidR="00C009E8" w:rsidRPr="00C009E8" w:rsidRDefault="00C009E8" w:rsidP="00C009E8">
      <w:pPr>
        <w:autoSpaceDE w:val="0"/>
        <w:autoSpaceDN w:val="0"/>
        <w:adjustRightInd w:val="0"/>
        <w:spacing w:after="0" w:line="240" w:lineRule="auto"/>
        <w:rPr>
          <w:rFonts w:ascii="Calibri" w:hAnsi="Calibri" w:cs="Calibri"/>
          <w:color w:val="000000"/>
          <w:sz w:val="23"/>
          <w:szCs w:val="23"/>
        </w:rPr>
      </w:pPr>
      <w:r w:rsidRPr="00C009E8">
        <w:rPr>
          <w:rFonts w:ascii="Calibri" w:hAnsi="Calibri" w:cs="Calibri"/>
          <w:color w:val="000000"/>
          <w:sz w:val="23"/>
          <w:szCs w:val="23"/>
        </w:rPr>
        <w:t xml:space="preserve">It is the intent of the Agency to select a contractor to provide, at a minimum, the services listed below: </w:t>
      </w:r>
    </w:p>
    <w:p w14:paraId="5DFF71B7" w14:textId="77777777" w:rsidR="00C009E8" w:rsidRDefault="00C009E8" w:rsidP="00C009E8">
      <w:pPr>
        <w:pStyle w:val="ListParagraph"/>
        <w:numPr>
          <w:ilvl w:val="0"/>
          <w:numId w:val="1"/>
        </w:numPr>
        <w:autoSpaceDE w:val="0"/>
        <w:autoSpaceDN w:val="0"/>
        <w:adjustRightInd w:val="0"/>
        <w:spacing w:after="77" w:line="240" w:lineRule="auto"/>
        <w:rPr>
          <w:rFonts w:ascii="Calibri" w:hAnsi="Calibri" w:cs="Calibri"/>
          <w:color w:val="000000"/>
          <w:sz w:val="23"/>
          <w:szCs w:val="23"/>
        </w:rPr>
      </w:pPr>
      <w:r w:rsidRPr="00C009E8">
        <w:rPr>
          <w:rFonts w:ascii="Calibri" w:hAnsi="Calibri" w:cs="Calibri"/>
          <w:color w:val="000000"/>
          <w:sz w:val="23"/>
          <w:szCs w:val="23"/>
        </w:rPr>
        <w:t xml:space="preserve">Develop </w:t>
      </w:r>
      <w:r w:rsidR="00CE1658">
        <w:rPr>
          <w:rFonts w:ascii="Calibri" w:hAnsi="Calibri" w:cs="Calibri"/>
          <w:color w:val="000000"/>
          <w:sz w:val="23"/>
          <w:szCs w:val="23"/>
        </w:rPr>
        <w:t>documents and other instruments</w:t>
      </w:r>
      <w:r w:rsidRPr="00C009E8">
        <w:rPr>
          <w:rFonts w:ascii="Calibri" w:hAnsi="Calibri" w:cs="Calibri"/>
          <w:color w:val="000000"/>
          <w:sz w:val="23"/>
          <w:szCs w:val="23"/>
        </w:rPr>
        <w:t xml:space="preserve"> </w:t>
      </w:r>
      <w:r w:rsidR="00CE1658">
        <w:rPr>
          <w:rFonts w:ascii="Calibri" w:hAnsi="Calibri" w:cs="Calibri"/>
          <w:color w:val="000000"/>
          <w:sz w:val="23"/>
          <w:szCs w:val="23"/>
        </w:rPr>
        <w:t>to be used to conduct the assessment assuring that a variety of methodologies are utilized throughout the serv</w:t>
      </w:r>
      <w:r w:rsidR="00D20537">
        <w:rPr>
          <w:rFonts w:ascii="Calibri" w:hAnsi="Calibri" w:cs="Calibri"/>
          <w:color w:val="000000"/>
          <w:sz w:val="23"/>
          <w:szCs w:val="23"/>
        </w:rPr>
        <w:t xml:space="preserve">ice </w:t>
      </w:r>
      <w:proofErr w:type="gramStart"/>
      <w:r w:rsidR="00D20537">
        <w:rPr>
          <w:rFonts w:ascii="Calibri" w:hAnsi="Calibri" w:cs="Calibri"/>
          <w:color w:val="000000"/>
          <w:sz w:val="23"/>
          <w:szCs w:val="23"/>
        </w:rPr>
        <w:t>area;</w:t>
      </w:r>
      <w:proofErr w:type="gramEnd"/>
      <w:r w:rsidR="00CE1658">
        <w:rPr>
          <w:rFonts w:ascii="Calibri" w:hAnsi="Calibri" w:cs="Calibri"/>
          <w:color w:val="000000"/>
          <w:sz w:val="23"/>
          <w:szCs w:val="23"/>
        </w:rPr>
        <w:t xml:space="preserve"> </w:t>
      </w:r>
    </w:p>
    <w:p w14:paraId="5DFF71B8" w14:textId="5D84F301" w:rsidR="00CE1658" w:rsidRDefault="00D20537" w:rsidP="00C009E8">
      <w:pPr>
        <w:pStyle w:val="ListParagraph"/>
        <w:numPr>
          <w:ilvl w:val="0"/>
          <w:numId w:val="1"/>
        </w:numPr>
        <w:autoSpaceDE w:val="0"/>
        <w:autoSpaceDN w:val="0"/>
        <w:adjustRightInd w:val="0"/>
        <w:spacing w:after="77" w:line="240" w:lineRule="auto"/>
        <w:rPr>
          <w:rFonts w:ascii="Calibri" w:hAnsi="Calibri" w:cs="Calibri"/>
          <w:color w:val="000000"/>
          <w:sz w:val="23"/>
          <w:szCs w:val="23"/>
        </w:rPr>
      </w:pPr>
      <w:r>
        <w:rPr>
          <w:rFonts w:ascii="Calibri" w:hAnsi="Calibri" w:cs="Calibri"/>
          <w:color w:val="000000"/>
          <w:sz w:val="23"/>
          <w:szCs w:val="23"/>
        </w:rPr>
        <w:t>Deliver survey</w:t>
      </w:r>
      <w:r w:rsidR="00CE1658">
        <w:rPr>
          <w:rFonts w:ascii="Calibri" w:hAnsi="Calibri" w:cs="Calibri"/>
          <w:color w:val="000000"/>
          <w:sz w:val="23"/>
          <w:szCs w:val="23"/>
        </w:rPr>
        <w:t xml:space="preserve"> to </w:t>
      </w:r>
      <w:r w:rsidR="003662B3">
        <w:rPr>
          <w:rFonts w:ascii="Calibri" w:hAnsi="Calibri" w:cs="Calibri"/>
          <w:color w:val="000000"/>
          <w:sz w:val="23"/>
          <w:szCs w:val="23"/>
        </w:rPr>
        <w:t xml:space="preserve">action pact </w:t>
      </w:r>
      <w:r w:rsidR="00CE1658">
        <w:rPr>
          <w:rFonts w:ascii="Calibri" w:hAnsi="Calibri" w:cs="Calibri"/>
          <w:color w:val="000000"/>
          <w:sz w:val="23"/>
          <w:szCs w:val="23"/>
        </w:rPr>
        <w:t>for d</w:t>
      </w:r>
      <w:r>
        <w:rPr>
          <w:rFonts w:ascii="Calibri" w:hAnsi="Calibri" w:cs="Calibri"/>
          <w:color w:val="000000"/>
          <w:sz w:val="23"/>
          <w:szCs w:val="23"/>
        </w:rPr>
        <w:t xml:space="preserve">istribution to existing </w:t>
      </w:r>
      <w:proofErr w:type="gramStart"/>
      <w:r>
        <w:rPr>
          <w:rFonts w:ascii="Calibri" w:hAnsi="Calibri" w:cs="Calibri"/>
          <w:color w:val="000000"/>
          <w:sz w:val="23"/>
          <w:szCs w:val="23"/>
        </w:rPr>
        <w:t>clients;</w:t>
      </w:r>
      <w:proofErr w:type="gramEnd"/>
    </w:p>
    <w:p w14:paraId="5DFF71B9" w14:textId="7402C0D6" w:rsidR="00D20537" w:rsidRDefault="0093316E" w:rsidP="00C009E8">
      <w:pPr>
        <w:pStyle w:val="ListParagraph"/>
        <w:numPr>
          <w:ilvl w:val="0"/>
          <w:numId w:val="1"/>
        </w:numPr>
        <w:autoSpaceDE w:val="0"/>
        <w:autoSpaceDN w:val="0"/>
        <w:adjustRightInd w:val="0"/>
        <w:spacing w:after="77" w:line="240" w:lineRule="auto"/>
        <w:rPr>
          <w:rFonts w:ascii="Calibri" w:hAnsi="Calibri" w:cs="Calibri"/>
          <w:color w:val="000000"/>
          <w:sz w:val="23"/>
          <w:szCs w:val="23"/>
        </w:rPr>
      </w:pPr>
      <w:r>
        <w:rPr>
          <w:rFonts w:ascii="Calibri" w:hAnsi="Calibri" w:cs="Calibri"/>
          <w:color w:val="000000"/>
          <w:sz w:val="23"/>
          <w:szCs w:val="23"/>
        </w:rPr>
        <w:t>Collect and t</w:t>
      </w:r>
      <w:r w:rsidR="00D20537">
        <w:rPr>
          <w:rFonts w:ascii="Calibri" w:hAnsi="Calibri" w:cs="Calibri"/>
          <w:color w:val="000000"/>
          <w:sz w:val="23"/>
          <w:szCs w:val="23"/>
        </w:rPr>
        <w:t xml:space="preserve">ranscribe data collected through focus groups, public meetings, </w:t>
      </w:r>
      <w:r>
        <w:rPr>
          <w:rFonts w:ascii="Calibri" w:hAnsi="Calibri" w:cs="Calibri"/>
          <w:color w:val="000000"/>
          <w:sz w:val="23"/>
          <w:szCs w:val="23"/>
        </w:rPr>
        <w:t xml:space="preserve">interviews, </w:t>
      </w:r>
      <w:r w:rsidR="00D20537">
        <w:rPr>
          <w:rFonts w:ascii="Calibri" w:hAnsi="Calibri" w:cs="Calibri"/>
          <w:color w:val="000000"/>
          <w:sz w:val="23"/>
          <w:szCs w:val="23"/>
        </w:rPr>
        <w:t xml:space="preserve">etc. </w:t>
      </w:r>
    </w:p>
    <w:p w14:paraId="5DFF71BA" w14:textId="3B1ACF83" w:rsidR="00C009E8" w:rsidRPr="00C009E8" w:rsidRDefault="007930DA" w:rsidP="00C009E8">
      <w:pPr>
        <w:pStyle w:val="ListParagraph"/>
        <w:numPr>
          <w:ilvl w:val="0"/>
          <w:numId w:val="1"/>
        </w:numPr>
        <w:autoSpaceDE w:val="0"/>
        <w:autoSpaceDN w:val="0"/>
        <w:adjustRightInd w:val="0"/>
        <w:spacing w:after="77" w:line="240" w:lineRule="auto"/>
        <w:rPr>
          <w:rFonts w:ascii="Calibri" w:hAnsi="Calibri" w:cs="Calibri"/>
          <w:color w:val="000000"/>
          <w:sz w:val="23"/>
          <w:szCs w:val="23"/>
        </w:rPr>
      </w:pPr>
      <w:r>
        <w:rPr>
          <w:rFonts w:ascii="Calibri" w:hAnsi="Calibri" w:cs="Calibri"/>
          <w:color w:val="000000"/>
          <w:sz w:val="23"/>
          <w:szCs w:val="23"/>
        </w:rPr>
        <w:t>Collect, a</w:t>
      </w:r>
      <w:r w:rsidR="00C009E8" w:rsidRPr="00C009E8">
        <w:rPr>
          <w:rFonts w:ascii="Calibri" w:hAnsi="Calibri" w:cs="Calibri"/>
          <w:color w:val="000000"/>
          <w:sz w:val="23"/>
          <w:szCs w:val="23"/>
        </w:rPr>
        <w:t xml:space="preserve">nalyze </w:t>
      </w:r>
      <w:r w:rsidR="00D20537">
        <w:rPr>
          <w:rFonts w:ascii="Calibri" w:hAnsi="Calibri" w:cs="Calibri"/>
          <w:color w:val="000000"/>
          <w:sz w:val="23"/>
          <w:szCs w:val="23"/>
        </w:rPr>
        <w:t xml:space="preserve">and summarize all data as detailed in Project Description section of this </w:t>
      </w:r>
      <w:proofErr w:type="gramStart"/>
      <w:r w:rsidR="00D20537">
        <w:rPr>
          <w:rFonts w:ascii="Calibri" w:hAnsi="Calibri" w:cs="Calibri"/>
          <w:color w:val="000000"/>
          <w:sz w:val="23"/>
          <w:szCs w:val="23"/>
        </w:rPr>
        <w:t>document;</w:t>
      </w:r>
      <w:proofErr w:type="gramEnd"/>
    </w:p>
    <w:p w14:paraId="5DFF71BB" w14:textId="77777777" w:rsidR="00C009E8" w:rsidRPr="00C009E8" w:rsidRDefault="00C009E8" w:rsidP="00C009E8">
      <w:pPr>
        <w:pStyle w:val="ListParagraph"/>
        <w:numPr>
          <w:ilvl w:val="0"/>
          <w:numId w:val="1"/>
        </w:numPr>
        <w:autoSpaceDE w:val="0"/>
        <w:autoSpaceDN w:val="0"/>
        <w:adjustRightInd w:val="0"/>
        <w:spacing w:after="0" w:line="240" w:lineRule="auto"/>
        <w:rPr>
          <w:rFonts w:ascii="Calibri" w:hAnsi="Calibri" w:cs="Calibri"/>
          <w:color w:val="000000"/>
          <w:sz w:val="23"/>
          <w:szCs w:val="23"/>
        </w:rPr>
      </w:pPr>
      <w:r w:rsidRPr="00C009E8">
        <w:rPr>
          <w:rFonts w:ascii="Calibri" w:hAnsi="Calibri" w:cs="Calibri"/>
          <w:color w:val="000000"/>
          <w:sz w:val="23"/>
          <w:szCs w:val="23"/>
        </w:rPr>
        <w:t xml:space="preserve">Prepare a final report including </w:t>
      </w:r>
      <w:r w:rsidR="00D20537">
        <w:rPr>
          <w:rFonts w:ascii="Calibri" w:hAnsi="Calibri" w:cs="Calibri"/>
          <w:color w:val="000000"/>
          <w:sz w:val="23"/>
          <w:szCs w:val="23"/>
        </w:rPr>
        <w:t>a summary of all findings.</w:t>
      </w:r>
      <w:r w:rsidRPr="00C009E8">
        <w:rPr>
          <w:rFonts w:ascii="Calibri" w:hAnsi="Calibri" w:cs="Calibri"/>
          <w:color w:val="000000"/>
          <w:sz w:val="23"/>
          <w:szCs w:val="23"/>
        </w:rPr>
        <w:t xml:space="preserve"> </w:t>
      </w:r>
    </w:p>
    <w:p w14:paraId="5DFF71BC" w14:textId="77777777" w:rsidR="00C009E8" w:rsidRPr="0066697F" w:rsidRDefault="00C009E8" w:rsidP="00C009E8">
      <w:pPr>
        <w:autoSpaceDE w:val="0"/>
        <w:autoSpaceDN w:val="0"/>
        <w:adjustRightInd w:val="0"/>
        <w:spacing w:after="0" w:line="240" w:lineRule="auto"/>
        <w:rPr>
          <w:rFonts w:ascii="Calibri" w:hAnsi="Calibri" w:cs="Calibri"/>
          <w:color w:val="000000"/>
          <w:sz w:val="16"/>
          <w:szCs w:val="16"/>
        </w:rPr>
      </w:pPr>
    </w:p>
    <w:p w14:paraId="5DFF71BD" w14:textId="77777777" w:rsidR="00C009E8" w:rsidRDefault="00C009E8" w:rsidP="00C009E8">
      <w:pPr>
        <w:autoSpaceDE w:val="0"/>
        <w:autoSpaceDN w:val="0"/>
        <w:adjustRightInd w:val="0"/>
        <w:spacing w:after="0" w:line="240" w:lineRule="auto"/>
        <w:rPr>
          <w:rFonts w:ascii="Calibri" w:hAnsi="Calibri" w:cs="Calibri"/>
          <w:b/>
          <w:bCs/>
          <w:color w:val="000000"/>
          <w:sz w:val="28"/>
          <w:szCs w:val="28"/>
        </w:rPr>
      </w:pPr>
      <w:r w:rsidRPr="00C009E8">
        <w:rPr>
          <w:rFonts w:ascii="Calibri" w:hAnsi="Calibri" w:cs="Calibri"/>
          <w:b/>
          <w:bCs/>
          <w:color w:val="000000"/>
          <w:sz w:val="28"/>
          <w:szCs w:val="28"/>
        </w:rPr>
        <w:t xml:space="preserve">Requirements of the Agency </w:t>
      </w:r>
    </w:p>
    <w:p w14:paraId="4FAE3292" w14:textId="77777777" w:rsidR="0025789C" w:rsidRDefault="0025789C" w:rsidP="00D20537">
      <w:pPr>
        <w:autoSpaceDE w:val="0"/>
        <w:autoSpaceDN w:val="0"/>
        <w:adjustRightInd w:val="0"/>
        <w:spacing w:after="0" w:line="240" w:lineRule="auto"/>
        <w:rPr>
          <w:rFonts w:ascii="Calibri" w:hAnsi="Calibri" w:cs="Calibri"/>
          <w:bCs/>
          <w:color w:val="000000"/>
          <w:sz w:val="23"/>
          <w:szCs w:val="23"/>
        </w:rPr>
      </w:pPr>
    </w:p>
    <w:p w14:paraId="5DFF71BE" w14:textId="4D97B2AB" w:rsidR="00D20537" w:rsidRDefault="0093316E" w:rsidP="00D20537">
      <w:pPr>
        <w:autoSpaceDE w:val="0"/>
        <w:autoSpaceDN w:val="0"/>
        <w:adjustRightInd w:val="0"/>
        <w:spacing w:after="0" w:line="240" w:lineRule="auto"/>
        <w:rPr>
          <w:rFonts w:ascii="Calibri" w:hAnsi="Calibri" w:cs="Calibri"/>
          <w:color w:val="000000"/>
          <w:sz w:val="23"/>
          <w:szCs w:val="23"/>
        </w:rPr>
      </w:pPr>
      <w:r>
        <w:rPr>
          <w:rFonts w:ascii="Calibri" w:hAnsi="Calibri" w:cs="Calibri"/>
          <w:bCs/>
          <w:color w:val="000000"/>
          <w:sz w:val="23"/>
          <w:szCs w:val="23"/>
        </w:rPr>
        <w:t>Action pact</w:t>
      </w:r>
      <w:r w:rsidR="00D20537">
        <w:rPr>
          <w:rFonts w:ascii="Calibri" w:hAnsi="Calibri" w:cs="Calibri"/>
          <w:bCs/>
          <w:color w:val="000000"/>
          <w:sz w:val="23"/>
          <w:szCs w:val="23"/>
        </w:rPr>
        <w:t xml:space="preserve"> a</w:t>
      </w:r>
      <w:r w:rsidR="00C009E8" w:rsidRPr="00C009E8">
        <w:rPr>
          <w:rFonts w:ascii="Calibri" w:hAnsi="Calibri" w:cs="Calibri"/>
          <w:color w:val="000000"/>
          <w:sz w:val="23"/>
          <w:szCs w:val="23"/>
        </w:rPr>
        <w:t>grees to</w:t>
      </w:r>
      <w:r w:rsidR="00D20537">
        <w:rPr>
          <w:rFonts w:ascii="Calibri" w:hAnsi="Calibri" w:cs="Calibri"/>
          <w:color w:val="000000"/>
          <w:sz w:val="23"/>
          <w:szCs w:val="23"/>
        </w:rPr>
        <w:t>:</w:t>
      </w:r>
    </w:p>
    <w:p w14:paraId="5DFF71BF" w14:textId="124D500A" w:rsidR="00C009E8" w:rsidRPr="00D20537" w:rsidRDefault="00D20537" w:rsidP="00D20537">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P</w:t>
      </w:r>
      <w:r w:rsidR="00C009E8" w:rsidRPr="00D20537">
        <w:rPr>
          <w:rFonts w:ascii="Calibri" w:hAnsi="Calibri" w:cs="Calibri"/>
          <w:color w:val="000000"/>
          <w:sz w:val="23"/>
          <w:szCs w:val="23"/>
        </w:rPr>
        <w:t>rint and deliver survey</w:t>
      </w:r>
      <w:r w:rsidRPr="00D20537">
        <w:rPr>
          <w:rFonts w:ascii="Calibri" w:hAnsi="Calibri" w:cs="Calibri"/>
          <w:color w:val="000000"/>
          <w:sz w:val="23"/>
          <w:szCs w:val="23"/>
        </w:rPr>
        <w:t>s</w:t>
      </w:r>
      <w:r w:rsidR="00C009E8" w:rsidRPr="00D20537">
        <w:rPr>
          <w:rFonts w:ascii="Calibri" w:hAnsi="Calibri" w:cs="Calibri"/>
          <w:color w:val="000000"/>
          <w:sz w:val="23"/>
          <w:szCs w:val="23"/>
        </w:rPr>
        <w:t xml:space="preserve"> to </w:t>
      </w:r>
      <w:r w:rsidR="0093316E">
        <w:rPr>
          <w:rFonts w:ascii="Calibri" w:hAnsi="Calibri" w:cs="Calibri"/>
          <w:color w:val="000000"/>
          <w:sz w:val="23"/>
          <w:szCs w:val="23"/>
        </w:rPr>
        <w:t>action pact</w:t>
      </w:r>
      <w:r w:rsidRPr="00D20537">
        <w:rPr>
          <w:rFonts w:ascii="Calibri" w:hAnsi="Calibri" w:cs="Calibri"/>
          <w:color w:val="000000"/>
          <w:sz w:val="23"/>
          <w:szCs w:val="23"/>
        </w:rPr>
        <w:t xml:space="preserve"> facilities and return them to </w:t>
      </w:r>
      <w:r w:rsidR="00C009E8" w:rsidRPr="00D20537">
        <w:rPr>
          <w:rFonts w:ascii="Calibri" w:hAnsi="Calibri" w:cs="Calibri"/>
          <w:color w:val="000000"/>
          <w:sz w:val="23"/>
          <w:szCs w:val="23"/>
        </w:rPr>
        <w:t>the Con</w:t>
      </w:r>
      <w:r>
        <w:rPr>
          <w:rFonts w:ascii="Calibri" w:hAnsi="Calibri" w:cs="Calibri"/>
          <w:color w:val="000000"/>
          <w:sz w:val="23"/>
          <w:szCs w:val="23"/>
        </w:rPr>
        <w:t xml:space="preserve">sultant for entry and </w:t>
      </w:r>
      <w:proofErr w:type="gramStart"/>
      <w:r>
        <w:rPr>
          <w:rFonts w:ascii="Calibri" w:hAnsi="Calibri" w:cs="Calibri"/>
          <w:color w:val="000000"/>
          <w:sz w:val="23"/>
          <w:szCs w:val="23"/>
        </w:rPr>
        <w:t>analysis;</w:t>
      </w:r>
      <w:proofErr w:type="gramEnd"/>
    </w:p>
    <w:p w14:paraId="5DFF71C2" w14:textId="5C0B23F3" w:rsidR="00C009E8" w:rsidRPr="00D20537" w:rsidRDefault="00D20537" w:rsidP="00273261">
      <w:pPr>
        <w:autoSpaceDE w:val="0"/>
        <w:autoSpaceDN w:val="0"/>
        <w:adjustRightInd w:val="0"/>
        <w:spacing w:after="78" w:line="240" w:lineRule="auto"/>
        <w:ind w:left="720" w:hanging="360"/>
        <w:rPr>
          <w:rFonts w:ascii="Calibri" w:hAnsi="Calibri" w:cs="Calibri"/>
          <w:color w:val="000000"/>
          <w:sz w:val="23"/>
          <w:szCs w:val="23"/>
        </w:rPr>
      </w:pPr>
      <w:r>
        <w:rPr>
          <w:rFonts w:ascii="Calibri" w:hAnsi="Calibri" w:cs="Calibri"/>
          <w:color w:val="000000"/>
          <w:sz w:val="23"/>
          <w:szCs w:val="23"/>
        </w:rPr>
        <w:t>2.</w:t>
      </w:r>
      <w:r>
        <w:rPr>
          <w:rFonts w:ascii="Calibri" w:hAnsi="Calibri" w:cs="Calibri"/>
          <w:color w:val="000000"/>
          <w:sz w:val="23"/>
          <w:szCs w:val="23"/>
        </w:rPr>
        <w:tab/>
      </w:r>
      <w:r w:rsidRPr="00D20537">
        <w:rPr>
          <w:rFonts w:ascii="Calibri" w:hAnsi="Calibri" w:cs="Calibri"/>
          <w:color w:val="000000"/>
          <w:sz w:val="23"/>
          <w:szCs w:val="23"/>
        </w:rPr>
        <w:t>R</w:t>
      </w:r>
      <w:r w:rsidR="00C009E8" w:rsidRPr="00D20537">
        <w:rPr>
          <w:rFonts w:ascii="Calibri" w:hAnsi="Calibri" w:cs="Calibri"/>
          <w:color w:val="000000"/>
          <w:sz w:val="23"/>
          <w:szCs w:val="23"/>
        </w:rPr>
        <w:t xml:space="preserve">ecruit members </w:t>
      </w:r>
      <w:r w:rsidR="007F60DE">
        <w:rPr>
          <w:rFonts w:ascii="Calibri" w:hAnsi="Calibri" w:cs="Calibri"/>
          <w:color w:val="000000"/>
          <w:sz w:val="23"/>
          <w:szCs w:val="23"/>
        </w:rPr>
        <w:t xml:space="preserve">for telephone interviews </w:t>
      </w:r>
      <w:r>
        <w:rPr>
          <w:rFonts w:ascii="Calibri" w:hAnsi="Calibri" w:cs="Calibri"/>
          <w:color w:val="000000"/>
          <w:sz w:val="23"/>
          <w:szCs w:val="23"/>
        </w:rPr>
        <w:t xml:space="preserve">and arrange for or provide suitable facilities </w:t>
      </w:r>
      <w:r w:rsidRPr="00D20537">
        <w:rPr>
          <w:rFonts w:ascii="Calibri" w:hAnsi="Calibri" w:cs="Calibri"/>
          <w:color w:val="000000"/>
          <w:sz w:val="23"/>
          <w:szCs w:val="23"/>
        </w:rPr>
        <w:t>for focus group discussion</w:t>
      </w:r>
      <w:r w:rsidR="007F60DE">
        <w:rPr>
          <w:rFonts w:ascii="Calibri" w:hAnsi="Calibri" w:cs="Calibri"/>
          <w:color w:val="000000"/>
          <w:sz w:val="23"/>
          <w:szCs w:val="23"/>
        </w:rPr>
        <w:t xml:space="preserve">s and </w:t>
      </w:r>
      <w:r w:rsidR="00855880">
        <w:rPr>
          <w:rFonts w:ascii="Calibri" w:hAnsi="Calibri" w:cs="Calibri"/>
          <w:color w:val="000000"/>
          <w:sz w:val="23"/>
          <w:szCs w:val="23"/>
        </w:rPr>
        <w:t>p</w:t>
      </w:r>
      <w:r w:rsidR="007F60DE">
        <w:rPr>
          <w:rFonts w:ascii="Calibri" w:hAnsi="Calibri" w:cs="Calibri"/>
          <w:color w:val="000000"/>
          <w:sz w:val="23"/>
          <w:szCs w:val="23"/>
        </w:rPr>
        <w:t xml:space="preserve">ublic meetings, if applicable. </w:t>
      </w:r>
    </w:p>
    <w:p w14:paraId="5DFF71C3" w14:textId="77777777" w:rsidR="00C009E8" w:rsidRPr="0066697F" w:rsidRDefault="00C009E8" w:rsidP="00C009E8">
      <w:pPr>
        <w:autoSpaceDE w:val="0"/>
        <w:autoSpaceDN w:val="0"/>
        <w:adjustRightInd w:val="0"/>
        <w:spacing w:after="0" w:line="240" w:lineRule="auto"/>
        <w:rPr>
          <w:rFonts w:ascii="Calibri" w:hAnsi="Calibri" w:cs="Calibri"/>
          <w:color w:val="000000"/>
          <w:sz w:val="16"/>
          <w:szCs w:val="16"/>
        </w:rPr>
      </w:pPr>
    </w:p>
    <w:p w14:paraId="5DFF71C4" w14:textId="77777777" w:rsidR="00C009E8" w:rsidRPr="00C009E8" w:rsidRDefault="00C009E8" w:rsidP="00C009E8">
      <w:pPr>
        <w:autoSpaceDE w:val="0"/>
        <w:autoSpaceDN w:val="0"/>
        <w:adjustRightInd w:val="0"/>
        <w:spacing w:after="0" w:line="240" w:lineRule="auto"/>
        <w:rPr>
          <w:rFonts w:ascii="Calibri" w:hAnsi="Calibri" w:cs="Calibri"/>
          <w:color w:val="000000"/>
          <w:sz w:val="28"/>
          <w:szCs w:val="28"/>
        </w:rPr>
      </w:pPr>
      <w:r w:rsidRPr="00C009E8">
        <w:rPr>
          <w:rFonts w:ascii="Calibri" w:hAnsi="Calibri" w:cs="Calibri"/>
          <w:b/>
          <w:bCs/>
          <w:color w:val="000000"/>
          <w:sz w:val="28"/>
          <w:szCs w:val="28"/>
        </w:rPr>
        <w:t xml:space="preserve">Proposal Response </w:t>
      </w:r>
    </w:p>
    <w:p w14:paraId="5DFF71C5" w14:textId="5B8AC8C6" w:rsidR="00C009E8" w:rsidRPr="00C009E8" w:rsidRDefault="00C009E8" w:rsidP="00C009E8">
      <w:pPr>
        <w:autoSpaceDE w:val="0"/>
        <w:autoSpaceDN w:val="0"/>
        <w:adjustRightInd w:val="0"/>
        <w:spacing w:after="0" w:line="240" w:lineRule="auto"/>
        <w:rPr>
          <w:rFonts w:ascii="Calibri" w:hAnsi="Calibri" w:cs="Calibri"/>
          <w:color w:val="000000"/>
          <w:sz w:val="23"/>
          <w:szCs w:val="23"/>
        </w:rPr>
      </w:pPr>
      <w:r w:rsidRPr="00C009E8">
        <w:rPr>
          <w:rFonts w:ascii="Calibri" w:hAnsi="Calibri" w:cs="Calibri"/>
          <w:color w:val="000000"/>
          <w:sz w:val="23"/>
          <w:szCs w:val="23"/>
        </w:rPr>
        <w:t>The proposal response submitted shall contain all information as requested herein, and any additional information necessary to summarize the overall benefit of the proposal to the Agency. Proposing firms should submit the</w:t>
      </w:r>
      <w:r w:rsidR="003320E2">
        <w:rPr>
          <w:rFonts w:ascii="Calibri" w:hAnsi="Calibri" w:cs="Calibri"/>
          <w:color w:val="000000"/>
          <w:sz w:val="23"/>
          <w:szCs w:val="23"/>
        </w:rPr>
        <w:t>ir</w:t>
      </w:r>
      <w:r w:rsidRPr="00C009E8">
        <w:rPr>
          <w:rFonts w:ascii="Calibri" w:hAnsi="Calibri" w:cs="Calibri"/>
          <w:color w:val="000000"/>
          <w:sz w:val="23"/>
          <w:szCs w:val="23"/>
        </w:rPr>
        <w:t xml:space="preserve"> proposal no later than 4:00pm on </w:t>
      </w:r>
      <w:r w:rsidR="008A3B89">
        <w:rPr>
          <w:rFonts w:ascii="Calibri" w:hAnsi="Calibri" w:cs="Calibri"/>
          <w:color w:val="000000"/>
          <w:sz w:val="23"/>
          <w:szCs w:val="23"/>
        </w:rPr>
        <w:t xml:space="preserve">September </w:t>
      </w:r>
      <w:r w:rsidR="00DC71C0">
        <w:rPr>
          <w:rFonts w:ascii="Calibri" w:hAnsi="Calibri" w:cs="Calibri"/>
          <w:color w:val="000000"/>
          <w:sz w:val="23"/>
          <w:szCs w:val="23"/>
        </w:rPr>
        <w:t>29, 2023.</w:t>
      </w:r>
      <w:r w:rsidR="003320E2">
        <w:rPr>
          <w:rFonts w:ascii="Calibri" w:hAnsi="Calibri" w:cs="Calibri"/>
          <w:color w:val="000000"/>
          <w:sz w:val="23"/>
          <w:szCs w:val="23"/>
        </w:rPr>
        <w:t xml:space="preserve">  Proposals m</w:t>
      </w:r>
      <w:r w:rsidR="00B821A4">
        <w:rPr>
          <w:rFonts w:ascii="Calibri" w:hAnsi="Calibri" w:cs="Calibri"/>
          <w:color w:val="000000"/>
          <w:sz w:val="23"/>
          <w:szCs w:val="23"/>
        </w:rPr>
        <w:t xml:space="preserve">ust </w:t>
      </w:r>
      <w:r w:rsidR="003320E2">
        <w:rPr>
          <w:rFonts w:ascii="Calibri" w:hAnsi="Calibri" w:cs="Calibri"/>
          <w:color w:val="000000"/>
          <w:sz w:val="23"/>
          <w:szCs w:val="23"/>
        </w:rPr>
        <w:t>be submitted electronically</w:t>
      </w:r>
      <w:r w:rsidR="0025789C">
        <w:rPr>
          <w:rFonts w:ascii="Calibri" w:hAnsi="Calibri" w:cs="Calibri"/>
          <w:color w:val="000000"/>
          <w:sz w:val="23"/>
          <w:szCs w:val="23"/>
        </w:rPr>
        <w:t>.</w:t>
      </w:r>
      <w:r w:rsidR="003320E2">
        <w:rPr>
          <w:rFonts w:ascii="Calibri" w:hAnsi="Calibri" w:cs="Calibri"/>
          <w:color w:val="000000"/>
          <w:sz w:val="23"/>
          <w:szCs w:val="23"/>
        </w:rPr>
        <w:t xml:space="preserve">  </w:t>
      </w:r>
    </w:p>
    <w:p w14:paraId="5DFF71C6" w14:textId="77777777" w:rsidR="00C009E8" w:rsidRPr="0066697F" w:rsidRDefault="00C009E8" w:rsidP="00C009E8">
      <w:pPr>
        <w:autoSpaceDE w:val="0"/>
        <w:autoSpaceDN w:val="0"/>
        <w:adjustRightInd w:val="0"/>
        <w:spacing w:after="0" w:line="240" w:lineRule="auto"/>
        <w:rPr>
          <w:rFonts w:ascii="Calibri" w:hAnsi="Calibri" w:cs="Calibri"/>
          <w:b/>
          <w:bCs/>
          <w:color w:val="000000"/>
          <w:sz w:val="16"/>
          <w:szCs w:val="16"/>
        </w:rPr>
      </w:pPr>
    </w:p>
    <w:p w14:paraId="5DFF71CF" w14:textId="77777777" w:rsidR="0066697F" w:rsidRPr="0066697F" w:rsidRDefault="0066697F" w:rsidP="00C009E8">
      <w:pPr>
        <w:pStyle w:val="Default"/>
        <w:rPr>
          <w:sz w:val="16"/>
          <w:szCs w:val="16"/>
        </w:rPr>
      </w:pPr>
    </w:p>
    <w:p w14:paraId="5DFF71D0" w14:textId="77777777" w:rsidR="00C009E8" w:rsidRPr="0066697F" w:rsidRDefault="00C009E8" w:rsidP="00C009E8">
      <w:pPr>
        <w:pStyle w:val="Default"/>
        <w:rPr>
          <w:b/>
          <w:sz w:val="23"/>
          <w:szCs w:val="23"/>
        </w:rPr>
      </w:pPr>
      <w:r w:rsidRPr="0066697F">
        <w:rPr>
          <w:b/>
          <w:sz w:val="23"/>
          <w:szCs w:val="23"/>
        </w:rPr>
        <w:t xml:space="preserve">Submittals should be directed to: </w:t>
      </w:r>
    </w:p>
    <w:p w14:paraId="5DFF71D1" w14:textId="77777777" w:rsidR="00C009E8" w:rsidRDefault="00C009E8" w:rsidP="00C009E8">
      <w:pPr>
        <w:pStyle w:val="Default"/>
        <w:rPr>
          <w:sz w:val="23"/>
          <w:szCs w:val="23"/>
        </w:rPr>
      </w:pPr>
    </w:p>
    <w:p w14:paraId="5DFF71D2" w14:textId="3CCF890D" w:rsidR="00C009E8" w:rsidRDefault="00C009E8" w:rsidP="00C009E8">
      <w:pPr>
        <w:pStyle w:val="Default"/>
        <w:rPr>
          <w:sz w:val="23"/>
          <w:szCs w:val="23"/>
        </w:rPr>
      </w:pPr>
      <w:r>
        <w:rPr>
          <w:b/>
          <w:bCs/>
          <w:sz w:val="23"/>
          <w:szCs w:val="23"/>
        </w:rPr>
        <w:t xml:space="preserve">Diane Rogers, </w:t>
      </w:r>
      <w:r w:rsidR="009665E4">
        <w:rPr>
          <w:b/>
          <w:bCs/>
          <w:sz w:val="23"/>
          <w:szCs w:val="23"/>
        </w:rPr>
        <w:t>Interim Executive Director</w:t>
      </w:r>
    </w:p>
    <w:p w14:paraId="5DFF71D3" w14:textId="6838DB75" w:rsidR="00C009E8" w:rsidRDefault="009B2E25" w:rsidP="00C009E8">
      <w:pPr>
        <w:pStyle w:val="Default"/>
        <w:rPr>
          <w:sz w:val="23"/>
          <w:szCs w:val="23"/>
        </w:rPr>
      </w:pPr>
      <w:r>
        <w:rPr>
          <w:b/>
          <w:bCs/>
          <w:sz w:val="23"/>
          <w:szCs w:val="23"/>
        </w:rPr>
        <w:t>action pact</w:t>
      </w:r>
    </w:p>
    <w:p w14:paraId="5DFF71D7" w14:textId="4DB5B08D" w:rsidR="00C009E8" w:rsidRDefault="00C009E8" w:rsidP="00C009E8">
      <w:pPr>
        <w:pStyle w:val="Default"/>
        <w:rPr>
          <w:sz w:val="23"/>
          <w:szCs w:val="23"/>
        </w:rPr>
      </w:pPr>
      <w:r>
        <w:rPr>
          <w:b/>
          <w:bCs/>
          <w:sz w:val="23"/>
          <w:szCs w:val="23"/>
        </w:rPr>
        <w:t>drogers@</w:t>
      </w:r>
      <w:r w:rsidR="00811B91">
        <w:rPr>
          <w:b/>
          <w:bCs/>
          <w:sz w:val="23"/>
          <w:szCs w:val="23"/>
        </w:rPr>
        <w:t>myactionpact.org</w:t>
      </w:r>
      <w:r>
        <w:rPr>
          <w:b/>
          <w:bCs/>
          <w:sz w:val="23"/>
          <w:szCs w:val="23"/>
        </w:rPr>
        <w:t xml:space="preserve"> </w:t>
      </w:r>
    </w:p>
    <w:p w14:paraId="5DFF71D8" w14:textId="77777777" w:rsidR="00C009E8" w:rsidRDefault="00C009E8" w:rsidP="00C009E8">
      <w:pPr>
        <w:pStyle w:val="Default"/>
        <w:rPr>
          <w:b/>
          <w:bCs/>
          <w:sz w:val="28"/>
          <w:szCs w:val="28"/>
        </w:rPr>
      </w:pPr>
    </w:p>
    <w:p w14:paraId="5DFF71D9" w14:textId="77777777" w:rsidR="00C009E8" w:rsidRDefault="00C009E8" w:rsidP="00C009E8">
      <w:pPr>
        <w:pStyle w:val="Default"/>
        <w:rPr>
          <w:sz w:val="28"/>
          <w:szCs w:val="28"/>
        </w:rPr>
      </w:pPr>
      <w:r>
        <w:rPr>
          <w:b/>
          <w:bCs/>
          <w:sz w:val="28"/>
          <w:szCs w:val="28"/>
        </w:rPr>
        <w:t xml:space="preserve">Preliminary Project Schedule </w:t>
      </w:r>
    </w:p>
    <w:p w14:paraId="5DFF71DA" w14:textId="77777777" w:rsidR="00C009E8" w:rsidRDefault="00C009E8" w:rsidP="00C009E8">
      <w:pPr>
        <w:pStyle w:val="Default"/>
        <w:rPr>
          <w:sz w:val="23"/>
          <w:szCs w:val="23"/>
        </w:rPr>
      </w:pPr>
      <w:r>
        <w:rPr>
          <w:sz w:val="23"/>
          <w:szCs w:val="23"/>
        </w:rPr>
        <w:t xml:space="preserve">The following tentative schedule is anticipated for the project: </w:t>
      </w:r>
    </w:p>
    <w:p w14:paraId="5DFF71DB" w14:textId="53C0B40C" w:rsidR="00C009E8" w:rsidRDefault="00C009E8" w:rsidP="00C009E8">
      <w:pPr>
        <w:pStyle w:val="Default"/>
        <w:rPr>
          <w:sz w:val="23"/>
          <w:szCs w:val="23"/>
        </w:rPr>
      </w:pPr>
      <w:r>
        <w:rPr>
          <w:sz w:val="23"/>
          <w:szCs w:val="23"/>
        </w:rPr>
        <w:t xml:space="preserve">Distribution of RFP </w:t>
      </w:r>
      <w:r w:rsidR="00DC71C0">
        <w:rPr>
          <w:sz w:val="23"/>
          <w:szCs w:val="23"/>
        </w:rPr>
        <w:tab/>
      </w:r>
      <w:r w:rsidR="00DC71C0">
        <w:rPr>
          <w:sz w:val="23"/>
          <w:szCs w:val="23"/>
        </w:rPr>
        <w:tab/>
      </w:r>
      <w:r w:rsidR="00DC71C0">
        <w:rPr>
          <w:sz w:val="23"/>
          <w:szCs w:val="23"/>
        </w:rPr>
        <w:tab/>
      </w:r>
      <w:r w:rsidR="00DC71C0">
        <w:rPr>
          <w:sz w:val="23"/>
          <w:szCs w:val="23"/>
        </w:rPr>
        <w:tab/>
      </w:r>
      <w:r w:rsidR="00DC71C0">
        <w:rPr>
          <w:sz w:val="23"/>
          <w:szCs w:val="23"/>
        </w:rPr>
        <w:tab/>
      </w:r>
      <w:r w:rsidR="009665E4">
        <w:rPr>
          <w:sz w:val="23"/>
          <w:szCs w:val="23"/>
        </w:rPr>
        <w:t>August 10, 2023</w:t>
      </w:r>
    </w:p>
    <w:p w14:paraId="5DFF71DC" w14:textId="72D82B34" w:rsidR="00C009E8" w:rsidRDefault="00C009E8" w:rsidP="00C009E8">
      <w:pPr>
        <w:pStyle w:val="Default"/>
        <w:rPr>
          <w:sz w:val="23"/>
          <w:szCs w:val="23"/>
        </w:rPr>
      </w:pPr>
      <w:r>
        <w:rPr>
          <w:sz w:val="23"/>
          <w:szCs w:val="23"/>
        </w:rPr>
        <w:t xml:space="preserve">Proposal submission deadline </w:t>
      </w:r>
      <w:r w:rsidR="00DC71C0">
        <w:rPr>
          <w:sz w:val="23"/>
          <w:szCs w:val="23"/>
        </w:rPr>
        <w:tab/>
      </w:r>
      <w:r w:rsidR="00DC71C0">
        <w:rPr>
          <w:sz w:val="23"/>
          <w:szCs w:val="23"/>
        </w:rPr>
        <w:tab/>
      </w:r>
      <w:r w:rsidR="00DC71C0">
        <w:rPr>
          <w:sz w:val="23"/>
          <w:szCs w:val="23"/>
        </w:rPr>
        <w:tab/>
      </w:r>
      <w:r w:rsidR="00DC71C0">
        <w:rPr>
          <w:sz w:val="23"/>
          <w:szCs w:val="23"/>
        </w:rPr>
        <w:tab/>
      </w:r>
      <w:r w:rsidR="009665E4">
        <w:rPr>
          <w:sz w:val="23"/>
          <w:szCs w:val="23"/>
        </w:rPr>
        <w:t>August 31, 2023</w:t>
      </w:r>
      <w:r>
        <w:rPr>
          <w:sz w:val="23"/>
          <w:szCs w:val="23"/>
        </w:rPr>
        <w:t xml:space="preserve"> </w:t>
      </w:r>
    </w:p>
    <w:p w14:paraId="577B0A6B" w14:textId="6884BAC0" w:rsidR="00DC71C0" w:rsidRPr="004E679D" w:rsidRDefault="00DC71C0" w:rsidP="00C009E8">
      <w:pPr>
        <w:pStyle w:val="Default"/>
        <w:rPr>
          <w:b/>
          <w:bCs/>
          <w:i/>
          <w:iCs/>
          <w:sz w:val="23"/>
          <w:szCs w:val="23"/>
          <w:u w:val="single"/>
        </w:rPr>
      </w:pPr>
      <w:r w:rsidRPr="004E679D">
        <w:rPr>
          <w:b/>
          <w:bCs/>
          <w:i/>
          <w:iCs/>
          <w:sz w:val="23"/>
          <w:szCs w:val="23"/>
          <w:u w:val="single"/>
        </w:rPr>
        <w:t>Amended Proposal Submission Deadline</w:t>
      </w:r>
      <w:r w:rsidRPr="004E679D">
        <w:rPr>
          <w:b/>
          <w:bCs/>
          <w:i/>
          <w:iCs/>
          <w:sz w:val="23"/>
          <w:szCs w:val="23"/>
          <w:u w:val="single"/>
        </w:rPr>
        <w:tab/>
      </w:r>
      <w:r w:rsidRPr="004E679D">
        <w:rPr>
          <w:b/>
          <w:bCs/>
          <w:i/>
          <w:iCs/>
          <w:sz w:val="23"/>
          <w:szCs w:val="23"/>
          <w:u w:val="single"/>
        </w:rPr>
        <w:tab/>
        <w:t xml:space="preserve">September 29, 2023 </w:t>
      </w:r>
    </w:p>
    <w:p w14:paraId="5DFF71DD" w14:textId="7C450627" w:rsidR="00C009E8" w:rsidRDefault="00C009E8" w:rsidP="00C009E8">
      <w:pPr>
        <w:pStyle w:val="Default"/>
        <w:rPr>
          <w:sz w:val="23"/>
          <w:szCs w:val="23"/>
        </w:rPr>
      </w:pPr>
      <w:r>
        <w:rPr>
          <w:sz w:val="23"/>
          <w:szCs w:val="23"/>
        </w:rPr>
        <w:t>Contract award</w:t>
      </w:r>
      <w:r w:rsidR="00DC71C0">
        <w:rPr>
          <w:sz w:val="23"/>
          <w:szCs w:val="23"/>
        </w:rPr>
        <w:tab/>
      </w:r>
      <w:r w:rsidR="00DC71C0">
        <w:rPr>
          <w:sz w:val="23"/>
          <w:szCs w:val="23"/>
        </w:rPr>
        <w:tab/>
      </w:r>
      <w:r w:rsidR="00DC71C0">
        <w:rPr>
          <w:sz w:val="23"/>
          <w:szCs w:val="23"/>
        </w:rPr>
        <w:tab/>
      </w:r>
      <w:r w:rsidR="00DC71C0">
        <w:rPr>
          <w:sz w:val="23"/>
          <w:szCs w:val="23"/>
        </w:rPr>
        <w:tab/>
      </w:r>
      <w:r w:rsidR="00DC71C0">
        <w:rPr>
          <w:sz w:val="23"/>
          <w:szCs w:val="23"/>
        </w:rPr>
        <w:tab/>
        <w:t xml:space="preserve">October </w:t>
      </w:r>
      <w:r w:rsidR="00D45F28">
        <w:rPr>
          <w:sz w:val="23"/>
          <w:szCs w:val="23"/>
        </w:rPr>
        <w:t xml:space="preserve">20, </w:t>
      </w:r>
      <w:r w:rsidR="009665E4">
        <w:rPr>
          <w:sz w:val="23"/>
          <w:szCs w:val="23"/>
        </w:rPr>
        <w:t>2023</w:t>
      </w:r>
      <w:r>
        <w:rPr>
          <w:sz w:val="23"/>
          <w:szCs w:val="23"/>
        </w:rPr>
        <w:t xml:space="preserve"> </w:t>
      </w:r>
    </w:p>
    <w:p w14:paraId="5DFF71DE" w14:textId="7724E793" w:rsidR="00C009E8" w:rsidRDefault="00C009E8" w:rsidP="00C009E8">
      <w:pPr>
        <w:pStyle w:val="Default"/>
        <w:rPr>
          <w:sz w:val="23"/>
          <w:szCs w:val="23"/>
        </w:rPr>
      </w:pPr>
      <w:r>
        <w:rPr>
          <w:sz w:val="23"/>
          <w:szCs w:val="23"/>
        </w:rPr>
        <w:t xml:space="preserve">Project Completion </w:t>
      </w:r>
      <w:r w:rsidR="0043446D">
        <w:rPr>
          <w:sz w:val="23"/>
          <w:szCs w:val="23"/>
        </w:rPr>
        <w:t xml:space="preserve">October </w:t>
      </w:r>
      <w:r w:rsidR="004E679D">
        <w:rPr>
          <w:sz w:val="23"/>
          <w:szCs w:val="23"/>
        </w:rPr>
        <w:tab/>
      </w:r>
      <w:r w:rsidR="004E679D">
        <w:rPr>
          <w:sz w:val="23"/>
          <w:szCs w:val="23"/>
        </w:rPr>
        <w:tab/>
      </w:r>
      <w:r w:rsidR="004E679D">
        <w:rPr>
          <w:sz w:val="23"/>
          <w:szCs w:val="23"/>
        </w:rPr>
        <w:tab/>
      </w:r>
      <w:r w:rsidR="004E679D">
        <w:rPr>
          <w:sz w:val="23"/>
          <w:szCs w:val="23"/>
        </w:rPr>
        <w:tab/>
        <w:t>April</w:t>
      </w:r>
      <w:r w:rsidR="004A1940">
        <w:rPr>
          <w:sz w:val="23"/>
          <w:szCs w:val="23"/>
        </w:rPr>
        <w:t xml:space="preserve"> 1, 2024</w:t>
      </w:r>
    </w:p>
    <w:p w14:paraId="5DFF71DF" w14:textId="77777777" w:rsidR="00C009E8" w:rsidRDefault="00C009E8" w:rsidP="00C009E8">
      <w:pPr>
        <w:pStyle w:val="Default"/>
        <w:rPr>
          <w:b/>
          <w:bCs/>
          <w:sz w:val="28"/>
          <w:szCs w:val="28"/>
        </w:rPr>
      </w:pPr>
    </w:p>
    <w:p w14:paraId="5DFF71E0" w14:textId="77777777" w:rsidR="00C009E8" w:rsidRDefault="00C009E8" w:rsidP="00C009E8">
      <w:pPr>
        <w:pStyle w:val="Default"/>
        <w:rPr>
          <w:sz w:val="28"/>
          <w:szCs w:val="28"/>
        </w:rPr>
      </w:pPr>
      <w:r>
        <w:rPr>
          <w:b/>
          <w:bCs/>
          <w:sz w:val="28"/>
          <w:szCs w:val="28"/>
        </w:rPr>
        <w:t xml:space="preserve">Selection Criteria </w:t>
      </w:r>
    </w:p>
    <w:p w14:paraId="7DCD6899" w14:textId="77777777" w:rsidR="0025789C" w:rsidRDefault="0025789C" w:rsidP="00C009E8">
      <w:pPr>
        <w:pStyle w:val="Default"/>
        <w:rPr>
          <w:sz w:val="23"/>
          <w:szCs w:val="23"/>
        </w:rPr>
      </w:pPr>
    </w:p>
    <w:p w14:paraId="5DFF71E1" w14:textId="61FE8F54" w:rsidR="00C009E8" w:rsidRDefault="00C009E8" w:rsidP="00C009E8">
      <w:pPr>
        <w:pStyle w:val="Default"/>
        <w:rPr>
          <w:sz w:val="23"/>
          <w:szCs w:val="23"/>
        </w:rPr>
      </w:pPr>
      <w:r>
        <w:rPr>
          <w:sz w:val="23"/>
          <w:szCs w:val="23"/>
        </w:rPr>
        <w:t>After receipt of proposals,</w:t>
      </w:r>
      <w:r w:rsidR="00657255">
        <w:rPr>
          <w:sz w:val="23"/>
          <w:szCs w:val="23"/>
        </w:rPr>
        <w:t xml:space="preserve"> the </w:t>
      </w:r>
      <w:r>
        <w:rPr>
          <w:sz w:val="23"/>
          <w:szCs w:val="23"/>
        </w:rPr>
        <w:t xml:space="preserve">following evaluation criteria and weighing factors </w:t>
      </w:r>
      <w:r w:rsidR="00657255">
        <w:rPr>
          <w:sz w:val="23"/>
          <w:szCs w:val="23"/>
        </w:rPr>
        <w:t xml:space="preserve">will be used to </w:t>
      </w:r>
      <w:r w:rsidR="007F7310">
        <w:rPr>
          <w:sz w:val="23"/>
          <w:szCs w:val="23"/>
        </w:rPr>
        <w:t xml:space="preserve">select </w:t>
      </w:r>
      <w:r>
        <w:rPr>
          <w:sz w:val="23"/>
          <w:szCs w:val="23"/>
        </w:rPr>
        <w:t xml:space="preserve">the consultant for negotiation </w:t>
      </w:r>
      <w:r w:rsidR="007F7310">
        <w:rPr>
          <w:sz w:val="23"/>
          <w:szCs w:val="23"/>
        </w:rPr>
        <w:t xml:space="preserve">and </w:t>
      </w:r>
      <w:r>
        <w:rPr>
          <w:sz w:val="23"/>
          <w:szCs w:val="23"/>
        </w:rPr>
        <w:t xml:space="preserve">award of the contract: </w:t>
      </w:r>
    </w:p>
    <w:p w14:paraId="2F3010BB" w14:textId="77777777" w:rsidR="0025789C" w:rsidRDefault="0025789C" w:rsidP="00C009E8">
      <w:pPr>
        <w:pStyle w:val="Default"/>
        <w:ind w:firstLine="720"/>
        <w:rPr>
          <w:b/>
          <w:bCs/>
          <w:sz w:val="23"/>
          <w:szCs w:val="23"/>
        </w:rPr>
      </w:pPr>
    </w:p>
    <w:p w14:paraId="5DFF71E2" w14:textId="55656DBF" w:rsidR="00C009E8" w:rsidRDefault="00C009E8" w:rsidP="00C009E8">
      <w:pPr>
        <w:pStyle w:val="Default"/>
        <w:ind w:firstLine="720"/>
        <w:rPr>
          <w:sz w:val="23"/>
          <w:szCs w:val="23"/>
        </w:rPr>
      </w:pPr>
      <w:r>
        <w:rPr>
          <w:b/>
          <w:bCs/>
          <w:sz w:val="23"/>
          <w:szCs w:val="23"/>
        </w:rPr>
        <w:t>Component</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Percent </w:t>
      </w:r>
    </w:p>
    <w:p w14:paraId="5DFF71E3" w14:textId="77777777" w:rsidR="00C009E8" w:rsidRDefault="00C009E8" w:rsidP="00C009E8">
      <w:pPr>
        <w:pStyle w:val="Default"/>
        <w:numPr>
          <w:ilvl w:val="0"/>
          <w:numId w:val="5"/>
        </w:numPr>
        <w:rPr>
          <w:sz w:val="23"/>
          <w:szCs w:val="23"/>
        </w:rPr>
      </w:pPr>
      <w:r>
        <w:rPr>
          <w:sz w:val="23"/>
          <w:szCs w:val="23"/>
        </w:rPr>
        <w:t xml:space="preserve">Past Project Experience/Client References </w:t>
      </w:r>
      <w:r>
        <w:rPr>
          <w:sz w:val="23"/>
          <w:szCs w:val="23"/>
        </w:rPr>
        <w:tab/>
      </w:r>
      <w:r>
        <w:rPr>
          <w:sz w:val="23"/>
          <w:szCs w:val="23"/>
        </w:rPr>
        <w:tab/>
        <w:t>25%</w:t>
      </w:r>
    </w:p>
    <w:p w14:paraId="5DFF71E4" w14:textId="77777777" w:rsidR="00C009E8" w:rsidRDefault="00C009E8" w:rsidP="00C009E8">
      <w:pPr>
        <w:pStyle w:val="Default"/>
        <w:numPr>
          <w:ilvl w:val="0"/>
          <w:numId w:val="5"/>
        </w:numPr>
        <w:rPr>
          <w:sz w:val="23"/>
          <w:szCs w:val="23"/>
        </w:rPr>
      </w:pPr>
      <w:r>
        <w:rPr>
          <w:sz w:val="23"/>
          <w:szCs w:val="23"/>
        </w:rPr>
        <w:t xml:space="preserve">Project Approach/Methodology </w:t>
      </w:r>
      <w:r>
        <w:rPr>
          <w:sz w:val="23"/>
          <w:szCs w:val="23"/>
        </w:rPr>
        <w:tab/>
      </w:r>
      <w:r>
        <w:rPr>
          <w:sz w:val="23"/>
          <w:szCs w:val="23"/>
        </w:rPr>
        <w:tab/>
      </w:r>
      <w:r>
        <w:rPr>
          <w:sz w:val="23"/>
          <w:szCs w:val="23"/>
        </w:rPr>
        <w:tab/>
        <w:t>20%</w:t>
      </w:r>
    </w:p>
    <w:p w14:paraId="5DFF71E5" w14:textId="77777777" w:rsidR="00C009E8" w:rsidRDefault="00C009E8" w:rsidP="00C009E8">
      <w:pPr>
        <w:pStyle w:val="Default"/>
        <w:numPr>
          <w:ilvl w:val="0"/>
          <w:numId w:val="5"/>
        </w:numPr>
        <w:rPr>
          <w:sz w:val="23"/>
          <w:szCs w:val="23"/>
        </w:rPr>
      </w:pPr>
      <w:r>
        <w:rPr>
          <w:sz w:val="23"/>
          <w:szCs w:val="23"/>
        </w:rPr>
        <w:t xml:space="preserve">Project Team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20% </w:t>
      </w:r>
    </w:p>
    <w:p w14:paraId="5DFF71E6" w14:textId="77777777" w:rsidR="00C009E8" w:rsidRDefault="00C009E8" w:rsidP="00C009E8">
      <w:pPr>
        <w:pStyle w:val="Default"/>
        <w:numPr>
          <w:ilvl w:val="0"/>
          <w:numId w:val="5"/>
        </w:numPr>
        <w:rPr>
          <w:sz w:val="23"/>
          <w:szCs w:val="23"/>
        </w:rPr>
      </w:pPr>
      <w:r>
        <w:rPr>
          <w:sz w:val="23"/>
          <w:szCs w:val="23"/>
        </w:rPr>
        <w:t xml:space="preserve">Project Cost Estimate </w:t>
      </w:r>
      <w:r>
        <w:rPr>
          <w:sz w:val="23"/>
          <w:szCs w:val="23"/>
        </w:rPr>
        <w:tab/>
      </w:r>
      <w:r>
        <w:rPr>
          <w:sz w:val="23"/>
          <w:szCs w:val="23"/>
        </w:rPr>
        <w:tab/>
      </w:r>
      <w:r>
        <w:rPr>
          <w:sz w:val="23"/>
          <w:szCs w:val="23"/>
        </w:rPr>
        <w:tab/>
      </w:r>
      <w:r>
        <w:rPr>
          <w:sz w:val="23"/>
          <w:szCs w:val="23"/>
        </w:rPr>
        <w:tab/>
      </w:r>
      <w:r>
        <w:rPr>
          <w:sz w:val="23"/>
          <w:szCs w:val="23"/>
        </w:rPr>
        <w:tab/>
        <w:t xml:space="preserve">15% </w:t>
      </w:r>
    </w:p>
    <w:p w14:paraId="5DFF71E7" w14:textId="77777777" w:rsidR="00C009E8" w:rsidRDefault="00C009E8" w:rsidP="00C009E8">
      <w:pPr>
        <w:pStyle w:val="Default"/>
        <w:numPr>
          <w:ilvl w:val="0"/>
          <w:numId w:val="5"/>
        </w:numPr>
        <w:rPr>
          <w:sz w:val="23"/>
          <w:szCs w:val="23"/>
        </w:rPr>
      </w:pPr>
      <w:r>
        <w:rPr>
          <w:sz w:val="23"/>
          <w:szCs w:val="23"/>
        </w:rPr>
        <w:t xml:space="preserve">Project Schedule </w:t>
      </w:r>
      <w:r>
        <w:rPr>
          <w:sz w:val="23"/>
          <w:szCs w:val="23"/>
        </w:rPr>
        <w:tab/>
      </w:r>
      <w:r>
        <w:rPr>
          <w:sz w:val="23"/>
          <w:szCs w:val="23"/>
        </w:rPr>
        <w:tab/>
      </w:r>
      <w:r>
        <w:rPr>
          <w:sz w:val="23"/>
          <w:szCs w:val="23"/>
        </w:rPr>
        <w:tab/>
      </w:r>
      <w:r>
        <w:rPr>
          <w:sz w:val="23"/>
          <w:szCs w:val="23"/>
        </w:rPr>
        <w:tab/>
      </w:r>
      <w:r>
        <w:rPr>
          <w:sz w:val="23"/>
          <w:szCs w:val="23"/>
        </w:rPr>
        <w:tab/>
        <w:t xml:space="preserve">10% </w:t>
      </w:r>
    </w:p>
    <w:p w14:paraId="5DFF71E8" w14:textId="77777777" w:rsidR="00C009E8" w:rsidRDefault="00C009E8" w:rsidP="00C009E8">
      <w:pPr>
        <w:pStyle w:val="Default"/>
        <w:numPr>
          <w:ilvl w:val="0"/>
          <w:numId w:val="5"/>
        </w:numPr>
        <w:rPr>
          <w:sz w:val="23"/>
          <w:szCs w:val="23"/>
        </w:rPr>
      </w:pPr>
      <w:r>
        <w:rPr>
          <w:sz w:val="23"/>
          <w:szCs w:val="23"/>
        </w:rPr>
        <w:t xml:space="preserve">Quality of Proposal </w:t>
      </w:r>
      <w:r>
        <w:rPr>
          <w:sz w:val="23"/>
          <w:szCs w:val="23"/>
        </w:rPr>
        <w:tab/>
      </w:r>
      <w:r>
        <w:rPr>
          <w:sz w:val="23"/>
          <w:szCs w:val="23"/>
        </w:rPr>
        <w:tab/>
      </w:r>
      <w:r>
        <w:rPr>
          <w:sz w:val="23"/>
          <w:szCs w:val="23"/>
        </w:rPr>
        <w:tab/>
      </w:r>
      <w:r>
        <w:rPr>
          <w:sz w:val="23"/>
          <w:szCs w:val="23"/>
        </w:rPr>
        <w:tab/>
      </w:r>
      <w:r>
        <w:rPr>
          <w:sz w:val="23"/>
          <w:szCs w:val="23"/>
        </w:rPr>
        <w:tab/>
        <w:t xml:space="preserve">10% </w:t>
      </w:r>
    </w:p>
    <w:p w14:paraId="5DFF71E9" w14:textId="77777777" w:rsidR="00C009E8" w:rsidRDefault="00C009E8" w:rsidP="00C009E8">
      <w:pPr>
        <w:pStyle w:val="Default"/>
        <w:rPr>
          <w:b/>
          <w:bCs/>
          <w:sz w:val="28"/>
          <w:szCs w:val="28"/>
        </w:rPr>
      </w:pPr>
    </w:p>
    <w:p w14:paraId="5DFF71EA" w14:textId="77777777" w:rsidR="00C009E8" w:rsidRDefault="00C009E8" w:rsidP="00C009E8">
      <w:pPr>
        <w:pStyle w:val="Default"/>
        <w:rPr>
          <w:sz w:val="28"/>
          <w:szCs w:val="28"/>
        </w:rPr>
      </w:pPr>
      <w:r>
        <w:rPr>
          <w:b/>
          <w:bCs/>
          <w:sz w:val="28"/>
          <w:szCs w:val="28"/>
        </w:rPr>
        <w:t xml:space="preserve">Limitation and Award </w:t>
      </w:r>
    </w:p>
    <w:p w14:paraId="5DFF71EB" w14:textId="77777777" w:rsidR="00C009E8" w:rsidRDefault="00C009E8" w:rsidP="0066697F">
      <w:pPr>
        <w:jc w:val="both"/>
        <w:rPr>
          <w:b/>
          <w:bCs/>
          <w:sz w:val="32"/>
          <w:szCs w:val="32"/>
        </w:rPr>
      </w:pPr>
      <w:r>
        <w:rPr>
          <w:sz w:val="23"/>
          <w:szCs w:val="23"/>
        </w:rPr>
        <w:t xml:space="preserve">This RFP does not commit the Agency to award a contract, nor to pay any costs incurred in the preparation and submission of proposals in anticipation of a contract. The Agency reserves the right to accept or reject any or all proposals received </w:t>
      </w:r>
      <w:proofErr w:type="gramStart"/>
      <w:r>
        <w:rPr>
          <w:sz w:val="23"/>
          <w:szCs w:val="23"/>
        </w:rPr>
        <w:t>as a result of</w:t>
      </w:r>
      <w:proofErr w:type="gramEnd"/>
      <w:r>
        <w:rPr>
          <w:sz w:val="23"/>
          <w:szCs w:val="23"/>
        </w:rPr>
        <w:t xml:space="preserve"> the request, to negotiate with all qualified consultants, and to cancel or change the RFP. After a priority listing of the consultants is established, the Agency will negotiate a contract with the top priority consultant. If negotiations cannot be successfully completed with the top consultant, </w:t>
      </w:r>
      <w:proofErr w:type="gramStart"/>
      <w:r>
        <w:rPr>
          <w:sz w:val="23"/>
          <w:szCs w:val="23"/>
        </w:rPr>
        <w:t>negotiation</w:t>
      </w:r>
      <w:proofErr w:type="gramEnd"/>
      <w:r>
        <w:rPr>
          <w:sz w:val="23"/>
          <w:szCs w:val="23"/>
        </w:rPr>
        <w:t xml:space="preserve"> will be initiated with the next priority consultant.</w:t>
      </w:r>
    </w:p>
    <w:sectPr w:rsidR="00C00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0456"/>
    <w:multiLevelType w:val="hybridMultilevel"/>
    <w:tmpl w:val="FEA4693E"/>
    <w:lvl w:ilvl="0" w:tplc="86A4DF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575BE"/>
    <w:multiLevelType w:val="hybridMultilevel"/>
    <w:tmpl w:val="735AA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252B1"/>
    <w:multiLevelType w:val="hybridMultilevel"/>
    <w:tmpl w:val="0DD4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97255"/>
    <w:multiLevelType w:val="hybridMultilevel"/>
    <w:tmpl w:val="DBCCE354"/>
    <w:lvl w:ilvl="0" w:tplc="86A4DF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A261D"/>
    <w:multiLevelType w:val="hybridMultilevel"/>
    <w:tmpl w:val="616CFC6E"/>
    <w:lvl w:ilvl="0" w:tplc="E6E6A2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41424"/>
    <w:multiLevelType w:val="hybridMultilevel"/>
    <w:tmpl w:val="2BD2968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526E0EFD"/>
    <w:multiLevelType w:val="hybridMultilevel"/>
    <w:tmpl w:val="79D6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8A0530"/>
    <w:multiLevelType w:val="hybridMultilevel"/>
    <w:tmpl w:val="CE482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475707"/>
    <w:multiLevelType w:val="hybridMultilevel"/>
    <w:tmpl w:val="A462BB36"/>
    <w:lvl w:ilvl="0" w:tplc="86A4DF4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C0C66"/>
    <w:multiLevelType w:val="hybridMultilevel"/>
    <w:tmpl w:val="25161700"/>
    <w:lvl w:ilvl="0" w:tplc="D856E2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E3864"/>
    <w:multiLevelType w:val="hybridMultilevel"/>
    <w:tmpl w:val="02609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4639273">
    <w:abstractNumId w:val="1"/>
  </w:num>
  <w:num w:numId="2" w16cid:durableId="1652098205">
    <w:abstractNumId w:val="9"/>
  </w:num>
  <w:num w:numId="3" w16cid:durableId="168301293">
    <w:abstractNumId w:val="10"/>
  </w:num>
  <w:num w:numId="4" w16cid:durableId="462431796">
    <w:abstractNumId w:val="4"/>
  </w:num>
  <w:num w:numId="5" w16cid:durableId="1092509121">
    <w:abstractNumId w:val="7"/>
  </w:num>
  <w:num w:numId="6" w16cid:durableId="731461216">
    <w:abstractNumId w:val="2"/>
  </w:num>
  <w:num w:numId="7" w16cid:durableId="1399330188">
    <w:abstractNumId w:val="6"/>
  </w:num>
  <w:num w:numId="8" w16cid:durableId="396561739">
    <w:abstractNumId w:val="3"/>
  </w:num>
  <w:num w:numId="9" w16cid:durableId="1003126032">
    <w:abstractNumId w:val="8"/>
  </w:num>
  <w:num w:numId="10" w16cid:durableId="671833142">
    <w:abstractNumId w:val="5"/>
  </w:num>
  <w:num w:numId="11" w16cid:durableId="2026320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9E8"/>
    <w:rsid w:val="00050CC0"/>
    <w:rsid w:val="00123432"/>
    <w:rsid w:val="0018182B"/>
    <w:rsid w:val="0025789C"/>
    <w:rsid w:val="00273261"/>
    <w:rsid w:val="003320E2"/>
    <w:rsid w:val="003662B3"/>
    <w:rsid w:val="003673EC"/>
    <w:rsid w:val="0043446D"/>
    <w:rsid w:val="004A1940"/>
    <w:rsid w:val="004D1917"/>
    <w:rsid w:val="004E679D"/>
    <w:rsid w:val="00500EB8"/>
    <w:rsid w:val="005437EF"/>
    <w:rsid w:val="00551E9F"/>
    <w:rsid w:val="00584CCF"/>
    <w:rsid w:val="005F6D45"/>
    <w:rsid w:val="00657255"/>
    <w:rsid w:val="0066697F"/>
    <w:rsid w:val="007930DA"/>
    <w:rsid w:val="007F60DE"/>
    <w:rsid w:val="007F7310"/>
    <w:rsid w:val="00811B91"/>
    <w:rsid w:val="00855880"/>
    <w:rsid w:val="008A3B89"/>
    <w:rsid w:val="008F683C"/>
    <w:rsid w:val="0093316E"/>
    <w:rsid w:val="009665E4"/>
    <w:rsid w:val="009938E3"/>
    <w:rsid w:val="009B2E25"/>
    <w:rsid w:val="009B5943"/>
    <w:rsid w:val="00A467DB"/>
    <w:rsid w:val="00AB1BF9"/>
    <w:rsid w:val="00AC390B"/>
    <w:rsid w:val="00B1662B"/>
    <w:rsid w:val="00B821A4"/>
    <w:rsid w:val="00C009E8"/>
    <w:rsid w:val="00C6184E"/>
    <w:rsid w:val="00CE1658"/>
    <w:rsid w:val="00D20537"/>
    <w:rsid w:val="00D45F28"/>
    <w:rsid w:val="00DC71C0"/>
    <w:rsid w:val="00E6028E"/>
    <w:rsid w:val="00F6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7179"/>
  <w15:chartTrackingRefBased/>
  <w15:docId w15:val="{380A5554-E8FF-499E-97D9-9992EFE6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9E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009E8"/>
    <w:rPr>
      <w:color w:val="0563C1" w:themeColor="hyperlink"/>
      <w:u w:val="single"/>
    </w:rPr>
  </w:style>
  <w:style w:type="paragraph" w:styleId="ListParagraph">
    <w:name w:val="List Paragraph"/>
    <w:basedOn w:val="Normal"/>
    <w:uiPriority w:val="34"/>
    <w:qFormat/>
    <w:rsid w:val="00C00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certedservic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Rogers</dc:creator>
  <cp:keywords/>
  <dc:description/>
  <cp:lastModifiedBy>Diane C Rogers</cp:lastModifiedBy>
  <cp:revision>34</cp:revision>
  <dcterms:created xsi:type="dcterms:W3CDTF">2018-03-08T23:02:00Z</dcterms:created>
  <dcterms:modified xsi:type="dcterms:W3CDTF">2023-09-14T13:53:00Z</dcterms:modified>
</cp:coreProperties>
</file>